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7A84" w14:textId="6206A98F" w:rsidR="002A2FB9" w:rsidRPr="009B314A" w:rsidRDefault="006504CF" w:rsidP="002A2FB9">
      <w:pPr>
        <w:spacing w:after="160" w:line="259" w:lineRule="auto"/>
        <w:rPr>
          <w:rFonts w:ascii="Arial" w:hAnsi="Arial" w:cs="Arial"/>
          <w:b/>
          <w:bCs/>
          <w:color w:val="000000" w:themeColor="text1"/>
          <w:sz w:val="44"/>
          <w:szCs w:val="44"/>
        </w:rPr>
      </w:pPr>
      <w:r>
        <w:rPr>
          <w:rFonts w:ascii="Arial" w:hAnsi="Arial" w:cs="Arial"/>
          <w:b/>
          <w:bCs/>
          <w:noProof/>
          <w:color w:val="000000" w:themeColor="text1"/>
          <w:sz w:val="44"/>
          <w:szCs w:val="44"/>
          <w14:ligatures w14:val="standardContextual"/>
        </w:rPr>
        <mc:AlternateContent>
          <mc:Choice Requires="wps">
            <w:drawing>
              <wp:anchor distT="0" distB="0" distL="114300" distR="114300" simplePos="0" relativeHeight="251676672" behindDoc="0" locked="0" layoutInCell="1" allowOverlap="1" wp14:anchorId="34A3AE4A" wp14:editId="5F61DA34">
                <wp:simplePos x="0" y="0"/>
                <wp:positionH relativeFrom="column">
                  <wp:posOffset>-895350</wp:posOffset>
                </wp:positionH>
                <wp:positionV relativeFrom="paragraph">
                  <wp:posOffset>-895350</wp:posOffset>
                </wp:positionV>
                <wp:extent cx="7719231" cy="10012054"/>
                <wp:effectExtent l="19050" t="19050" r="15240" b="46355"/>
                <wp:wrapNone/>
                <wp:docPr id="1401487291" name="Diamond 23"/>
                <wp:cNvGraphicFramePr/>
                <a:graphic xmlns:a="http://schemas.openxmlformats.org/drawingml/2006/main">
                  <a:graphicData uri="http://schemas.microsoft.com/office/word/2010/wordprocessingShape">
                    <wps:wsp>
                      <wps:cNvSpPr/>
                      <wps:spPr>
                        <a:xfrm>
                          <a:off x="0" y="0"/>
                          <a:ext cx="7719231" cy="10012054"/>
                        </a:xfrm>
                        <a:prstGeom prst="diamond">
                          <a:avLst/>
                        </a:prstGeom>
                        <a:solidFill>
                          <a:schemeClr val="accent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D77B8D" id="_x0000_t4" coordsize="21600,21600" o:spt="4" path="m10800,l,10800,10800,21600,21600,10800xe">
                <v:stroke joinstyle="miter"/>
                <v:path gradientshapeok="t" o:connecttype="rect" textboxrect="5400,5400,16200,16200"/>
              </v:shapetype>
              <v:shape id="Diamond 23" o:spid="_x0000_s1026" type="#_x0000_t4" style="position:absolute;margin-left:-70.5pt;margin-top:-70.5pt;width:607.8pt;height:788.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" fillcolor="#a5a5a5 [3206]" strokecolor="#09101d [484]" strokeweight="1pt"/>
            </w:pict>
          </mc:Fallback>
        </mc:AlternateContent>
      </w:r>
    </w:p>
    <w:p w14:paraId="7E411CB8" w14:textId="5EBBDBCF" w:rsidR="00353E3E" w:rsidRDefault="006504CF">
      <w:pPr>
        <w:spacing w:after="160" w:line="259" w:lineRule="auto"/>
        <w:rPr>
          <w:rFonts w:ascii="Arial" w:hAnsi="Arial" w:cs="Arial"/>
          <w:b/>
          <w:bCs/>
          <w:color w:val="000000" w:themeColor="text1"/>
          <w:sz w:val="44"/>
          <w:szCs w:val="44"/>
        </w:rPr>
      </w:pPr>
      <w:r>
        <w:rPr>
          <w:rFonts w:ascii="Arial" w:hAnsi="Arial" w:cs="Arial"/>
          <w:noProof/>
          <w:sz w:val="28"/>
          <w:szCs w:val="28"/>
          <w14:ligatures w14:val="standardContextual"/>
        </w:rPr>
        <w:drawing>
          <wp:anchor distT="0" distB="0" distL="114300" distR="114300" simplePos="0" relativeHeight="251677696" behindDoc="0" locked="0" layoutInCell="1" allowOverlap="1" wp14:anchorId="67EC84E4" wp14:editId="167A5C2C">
            <wp:simplePos x="0" y="0"/>
            <wp:positionH relativeFrom="column">
              <wp:posOffset>1184856</wp:posOffset>
            </wp:positionH>
            <wp:positionV relativeFrom="paragraph">
              <wp:posOffset>2655498</wp:posOffset>
            </wp:positionV>
            <wp:extent cx="3569970" cy="1972310"/>
            <wp:effectExtent l="0" t="0" r="0" b="0"/>
            <wp:wrapNone/>
            <wp:docPr id="1839117305" name="Picture 299677723" descr="The CCLVI logo - A pair of glasses . One eye which has been replaced with a globe and the other depicting a cross section of an eye pointed at the globe. The glasses themselves depict an image of an infin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17305" name="Picture 299677723" descr="The CCLVI logo - A pair of glasses . One eye which has been replaced with a globe and the other depicting a cross section of an eye pointed at the globe. The glasses themselves depict an image of an infinity symbol."/>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9970" cy="1972310"/>
                    </a:xfrm>
                    <a:prstGeom prst="rect">
                      <a:avLst/>
                    </a:prstGeom>
                    <a:noFill/>
                    <a:ln>
                      <a:noFill/>
                    </a:ln>
                    <a:effectLst/>
                  </pic:spPr>
                </pic:pic>
              </a:graphicData>
            </a:graphic>
          </wp:anchor>
        </w:drawing>
      </w:r>
      <w:r w:rsidR="00764442" w:rsidRPr="00F779E8">
        <w:rPr>
          <w:rFonts w:ascii="Arial" w:hAnsi="Arial" w:cs="Arial"/>
          <w:noProof/>
          <w:sz w:val="28"/>
          <w:szCs w:val="28"/>
        </w:rPr>
        <w:drawing>
          <wp:anchor distT="0" distB="0" distL="114300" distR="114300" simplePos="0" relativeHeight="251681792" behindDoc="0" locked="0" layoutInCell="1" allowOverlap="1" wp14:anchorId="5B8FB54F" wp14:editId="6C7F32AD">
            <wp:simplePos x="0" y="0"/>
            <wp:positionH relativeFrom="margin">
              <wp:posOffset>-373478</wp:posOffset>
            </wp:positionH>
            <wp:positionV relativeFrom="margin">
              <wp:posOffset>7496112</wp:posOffset>
            </wp:positionV>
            <wp:extent cx="1089660" cy="1089660"/>
            <wp:effectExtent l="0" t="0" r="0" b="0"/>
            <wp:wrapThrough wrapText="bothSides">
              <wp:wrapPolygon edited="0">
                <wp:start x="0" y="0"/>
                <wp:lineTo x="0" y="21147"/>
                <wp:lineTo x="21147" y="21147"/>
                <wp:lineTo x="21147" y="0"/>
                <wp:lineTo x="0" y="0"/>
              </wp:wrapPolygon>
            </wp:wrapThrough>
            <wp:docPr id="692833824" name="Picture 1" descr="A black background with a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33824" name="Picture 1" descr="A black background with a logo&#10;&#10;Description automatically generated">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anchor>
        </w:drawing>
      </w:r>
      <w:r w:rsidR="00764442" w:rsidRPr="00353E3E">
        <w:rPr>
          <w:rFonts w:ascii="Arial" w:hAnsi="Arial" w:cs="Arial"/>
          <w:b/>
          <w:bCs/>
          <w:noProof/>
          <w:sz w:val="100"/>
          <w:szCs w:val="100"/>
        </w:rPr>
        <mc:AlternateContent>
          <mc:Choice Requires="wps">
            <w:drawing>
              <wp:anchor distT="45720" distB="45720" distL="114300" distR="114300" simplePos="0" relativeHeight="251687936" behindDoc="0" locked="0" layoutInCell="1" allowOverlap="1" wp14:anchorId="6BB6C0D4" wp14:editId="2D912C6D">
                <wp:simplePos x="0" y="0"/>
                <wp:positionH relativeFrom="margin">
                  <wp:align>right</wp:align>
                </wp:positionH>
                <wp:positionV relativeFrom="page">
                  <wp:posOffset>2072953</wp:posOffset>
                </wp:positionV>
                <wp:extent cx="5920105" cy="1560830"/>
                <wp:effectExtent l="0" t="0" r="23495" b="20320"/>
                <wp:wrapSquare wrapText="bothSides"/>
                <wp:docPr id="2023763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1560830"/>
                        </a:xfrm>
                        <a:prstGeom prst="rect">
                          <a:avLst/>
                        </a:prstGeom>
                        <a:solidFill>
                          <a:srgbClr val="FFFFFF"/>
                        </a:solidFill>
                        <a:ln w="9525">
                          <a:solidFill>
                            <a:srgbClr val="000000"/>
                          </a:solidFill>
                          <a:miter lim="800000"/>
                          <a:headEnd/>
                          <a:tailEnd/>
                        </a:ln>
                      </wps:spPr>
                      <wps:txbx>
                        <w:txbxContent>
                          <w:p w14:paraId="0FB20F78" w14:textId="1EA25F83" w:rsidR="00353E3E" w:rsidRDefault="00353E3E" w:rsidP="00A26483">
                            <w:pPr>
                              <w:jc w:val="center"/>
                            </w:pPr>
                            <w:r w:rsidRPr="009B314A">
                              <w:rPr>
                                <w:rFonts w:ascii="Arial" w:hAnsi="Arial" w:cs="Arial"/>
                                <w:b/>
                                <w:bCs/>
                                <w:sz w:val="100"/>
                                <w:szCs w:val="100"/>
                              </w:rPr>
                              <w:t>Council of Citizens with Low 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B6C0D4" id="_x0000_t202" coordsize="21600,21600" o:spt="202" path="m,l,21600r21600,l21600,xe">
                <v:stroke joinstyle="miter"/>
                <v:path gradientshapeok="t" o:connecttype="rect"/>
              </v:shapetype>
              <v:shape id="Text Box 2" o:spid="_x0000_s1026" type="#_x0000_t202" style="position:absolute;margin-left:414.95pt;margin-top:163.2pt;width:466.15pt;height:122.9pt;z-index:251687936;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">
                <v:textbox style="mso-fit-shape-to-text:t">
                  <w:txbxContent>
                    <w:p w14:paraId="0FB20F78" w14:textId="1EA25F83" w:rsidR="00353E3E" w:rsidRDefault="00353E3E" w:rsidP="00A26483">
                      <w:pPr>
                        <w:jc w:val="center"/>
                      </w:pPr>
                      <w:r w:rsidRPr="009B314A">
                        <w:rPr>
                          <w:rFonts w:ascii="Arial" w:hAnsi="Arial" w:cs="Arial"/>
                          <w:b/>
                          <w:bCs/>
                          <w:sz w:val="100"/>
                          <w:szCs w:val="100"/>
                        </w:rPr>
                        <w:t>Council of Citizens with Low Vision</w:t>
                      </w:r>
                    </w:p>
                  </w:txbxContent>
                </v:textbox>
                <w10:wrap type="square" anchorx="margin" anchory="page"/>
              </v:shape>
            </w:pict>
          </mc:Fallback>
        </mc:AlternateContent>
      </w:r>
      <w:r w:rsidR="00764442" w:rsidRPr="00353E3E">
        <w:rPr>
          <w:rFonts w:ascii="Arial" w:hAnsi="Arial" w:cs="Arial"/>
          <w:b/>
          <w:bCs/>
          <w:noProof/>
          <w:sz w:val="64"/>
          <w:szCs w:val="64"/>
        </w:rPr>
        <mc:AlternateContent>
          <mc:Choice Requires="wps">
            <w:drawing>
              <wp:anchor distT="45720" distB="45720" distL="114300" distR="114300" simplePos="0" relativeHeight="251685888" behindDoc="0" locked="0" layoutInCell="1" allowOverlap="1" wp14:anchorId="0F5DC1FF" wp14:editId="1F169F31">
                <wp:simplePos x="0" y="0"/>
                <wp:positionH relativeFrom="margin">
                  <wp:posOffset>269875</wp:posOffset>
                </wp:positionH>
                <wp:positionV relativeFrom="margin">
                  <wp:posOffset>5370249</wp:posOffset>
                </wp:positionV>
                <wp:extent cx="5401310" cy="1964690"/>
                <wp:effectExtent l="0" t="0" r="2794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964690"/>
                        </a:xfrm>
                        <a:prstGeom prst="rect">
                          <a:avLst/>
                        </a:prstGeom>
                        <a:solidFill>
                          <a:srgbClr val="FFFFFF"/>
                        </a:solidFill>
                        <a:ln w="9525">
                          <a:solidFill>
                            <a:srgbClr val="000000"/>
                          </a:solidFill>
                          <a:miter lim="800000"/>
                          <a:headEnd/>
                          <a:tailEnd/>
                        </a:ln>
                      </wps:spPr>
                      <wps:txbx>
                        <w:txbxContent>
                          <w:p w14:paraId="7A7EB6F8" w14:textId="178FB84A" w:rsidR="00353E3E" w:rsidRPr="00A26483" w:rsidRDefault="00353E3E" w:rsidP="00A26483">
                            <w:pPr>
                              <w:spacing w:after="160" w:line="276" w:lineRule="auto"/>
                              <w:jc w:val="center"/>
                              <w:rPr>
                                <w:rFonts w:ascii="Arial" w:hAnsi="Arial" w:cs="Arial"/>
                                <w:b/>
                                <w:bCs/>
                                <w:sz w:val="100"/>
                                <w:szCs w:val="100"/>
                              </w:rPr>
                            </w:pPr>
                            <w:r w:rsidRPr="00A26483">
                              <w:rPr>
                                <w:rFonts w:ascii="Arial" w:hAnsi="Arial" w:cs="Arial"/>
                                <w:b/>
                                <w:bCs/>
                                <w:sz w:val="100"/>
                                <w:szCs w:val="100"/>
                              </w:rPr>
                              <w:t>Vision</w:t>
                            </w:r>
                            <w:r w:rsidR="00A26483">
                              <w:rPr>
                                <w:rFonts w:ascii="Arial" w:hAnsi="Arial" w:cs="Arial"/>
                                <w:b/>
                                <w:bCs/>
                                <w:sz w:val="100"/>
                                <w:szCs w:val="100"/>
                              </w:rPr>
                              <w:t xml:space="preserve"> </w:t>
                            </w:r>
                            <w:r w:rsidRPr="00A26483">
                              <w:rPr>
                                <w:rFonts w:ascii="Arial" w:hAnsi="Arial" w:cs="Arial"/>
                                <w:b/>
                                <w:bCs/>
                                <w:sz w:val="100"/>
                                <w:szCs w:val="100"/>
                              </w:rPr>
                              <w:t>Access</w:t>
                            </w:r>
                          </w:p>
                          <w:p w14:paraId="4A623137" w14:textId="5D05C399" w:rsidR="00353E3E" w:rsidRPr="00353E3E" w:rsidRDefault="00353E3E" w:rsidP="00353E3E">
                            <w:pPr>
                              <w:spacing w:after="160" w:line="276" w:lineRule="auto"/>
                              <w:jc w:val="center"/>
                              <w:rPr>
                                <w:rFonts w:ascii="Arial" w:hAnsi="Arial" w:cs="Arial"/>
                                <w:b/>
                                <w:bCs/>
                                <w:sz w:val="44"/>
                                <w:szCs w:val="44"/>
                              </w:rPr>
                            </w:pPr>
                            <w:r w:rsidRPr="00353E3E">
                              <w:rPr>
                                <w:rFonts w:ascii="Arial" w:hAnsi="Arial" w:cs="Arial"/>
                                <w:b/>
                                <w:bCs/>
                                <w:sz w:val="44"/>
                                <w:szCs w:val="44"/>
                              </w:rPr>
                              <w:t>Volume 32</w:t>
                            </w:r>
                            <w:r w:rsidR="00A26483">
                              <w:rPr>
                                <w:rFonts w:ascii="Arial" w:hAnsi="Arial" w:cs="Arial"/>
                                <w:b/>
                                <w:bCs/>
                                <w:sz w:val="44"/>
                                <w:szCs w:val="44"/>
                              </w:rPr>
                              <w:t xml:space="preserve"> - </w:t>
                            </w:r>
                            <w:r w:rsidRPr="00353E3E">
                              <w:rPr>
                                <w:rFonts w:ascii="Arial" w:hAnsi="Arial" w:cs="Arial"/>
                                <w:b/>
                                <w:bCs/>
                                <w:sz w:val="44"/>
                                <w:szCs w:val="44"/>
                              </w:rPr>
                              <w:t>Number 1</w:t>
                            </w:r>
                          </w:p>
                          <w:p w14:paraId="3578A325" w14:textId="412DAEE8" w:rsidR="00353E3E" w:rsidRPr="00A26483" w:rsidRDefault="00353E3E" w:rsidP="00A26483">
                            <w:pPr>
                              <w:spacing w:after="160" w:line="276" w:lineRule="auto"/>
                              <w:jc w:val="center"/>
                              <w:rPr>
                                <w:rFonts w:ascii="Arial" w:hAnsi="Arial" w:cs="Arial"/>
                                <w:b/>
                                <w:bCs/>
                                <w:sz w:val="44"/>
                                <w:szCs w:val="44"/>
                              </w:rPr>
                            </w:pPr>
                            <w:r w:rsidRPr="00353E3E">
                              <w:rPr>
                                <w:rFonts w:ascii="Arial" w:hAnsi="Arial" w:cs="Arial"/>
                                <w:b/>
                                <w:bCs/>
                                <w:sz w:val="44"/>
                                <w:szCs w:val="44"/>
                              </w:rPr>
                              <w:t>February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DC1FF" id="_x0000_s1027" type="#_x0000_t202" style="position:absolute;margin-left:21.25pt;margin-top:422.85pt;width:425.3pt;height:154.7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">
                <v:textbox>
                  <w:txbxContent>
                    <w:p w14:paraId="7A7EB6F8" w14:textId="178FB84A" w:rsidR="00353E3E" w:rsidRPr="00A26483" w:rsidRDefault="00353E3E" w:rsidP="00A26483">
                      <w:pPr>
                        <w:spacing w:after="160" w:line="276" w:lineRule="auto"/>
                        <w:jc w:val="center"/>
                        <w:rPr>
                          <w:rFonts w:ascii="Arial" w:hAnsi="Arial" w:cs="Arial"/>
                          <w:b/>
                          <w:bCs/>
                          <w:sz w:val="100"/>
                          <w:szCs w:val="100"/>
                        </w:rPr>
                      </w:pPr>
                      <w:r w:rsidRPr="00A26483">
                        <w:rPr>
                          <w:rFonts w:ascii="Arial" w:hAnsi="Arial" w:cs="Arial"/>
                          <w:b/>
                          <w:bCs/>
                          <w:sz w:val="100"/>
                          <w:szCs w:val="100"/>
                        </w:rPr>
                        <w:t>Vision</w:t>
                      </w:r>
                      <w:r w:rsidR="00A26483">
                        <w:rPr>
                          <w:rFonts w:ascii="Arial" w:hAnsi="Arial" w:cs="Arial"/>
                          <w:b/>
                          <w:bCs/>
                          <w:sz w:val="100"/>
                          <w:szCs w:val="100"/>
                        </w:rPr>
                        <w:t xml:space="preserve"> </w:t>
                      </w:r>
                      <w:r w:rsidRPr="00A26483">
                        <w:rPr>
                          <w:rFonts w:ascii="Arial" w:hAnsi="Arial" w:cs="Arial"/>
                          <w:b/>
                          <w:bCs/>
                          <w:sz w:val="100"/>
                          <w:szCs w:val="100"/>
                        </w:rPr>
                        <w:t>Access</w:t>
                      </w:r>
                    </w:p>
                    <w:p w14:paraId="4A623137" w14:textId="5D05C399" w:rsidR="00353E3E" w:rsidRPr="00353E3E" w:rsidRDefault="00353E3E" w:rsidP="00353E3E">
                      <w:pPr>
                        <w:spacing w:after="160" w:line="276" w:lineRule="auto"/>
                        <w:jc w:val="center"/>
                        <w:rPr>
                          <w:rFonts w:ascii="Arial" w:hAnsi="Arial" w:cs="Arial"/>
                          <w:b/>
                          <w:bCs/>
                          <w:sz w:val="44"/>
                          <w:szCs w:val="44"/>
                        </w:rPr>
                      </w:pPr>
                      <w:r w:rsidRPr="00353E3E">
                        <w:rPr>
                          <w:rFonts w:ascii="Arial" w:hAnsi="Arial" w:cs="Arial"/>
                          <w:b/>
                          <w:bCs/>
                          <w:sz w:val="44"/>
                          <w:szCs w:val="44"/>
                        </w:rPr>
                        <w:t>Volume 32</w:t>
                      </w:r>
                      <w:r w:rsidR="00A26483">
                        <w:rPr>
                          <w:rFonts w:ascii="Arial" w:hAnsi="Arial" w:cs="Arial"/>
                          <w:b/>
                          <w:bCs/>
                          <w:sz w:val="44"/>
                          <w:szCs w:val="44"/>
                        </w:rPr>
                        <w:t xml:space="preserve"> - </w:t>
                      </w:r>
                      <w:r w:rsidRPr="00353E3E">
                        <w:rPr>
                          <w:rFonts w:ascii="Arial" w:hAnsi="Arial" w:cs="Arial"/>
                          <w:b/>
                          <w:bCs/>
                          <w:sz w:val="44"/>
                          <w:szCs w:val="44"/>
                        </w:rPr>
                        <w:t>Number 1</w:t>
                      </w:r>
                    </w:p>
                    <w:p w14:paraId="3578A325" w14:textId="412DAEE8" w:rsidR="00353E3E" w:rsidRPr="00A26483" w:rsidRDefault="00353E3E" w:rsidP="00A26483">
                      <w:pPr>
                        <w:spacing w:after="160" w:line="276" w:lineRule="auto"/>
                        <w:jc w:val="center"/>
                        <w:rPr>
                          <w:rFonts w:ascii="Arial" w:hAnsi="Arial" w:cs="Arial"/>
                          <w:b/>
                          <w:bCs/>
                          <w:sz w:val="44"/>
                          <w:szCs w:val="44"/>
                        </w:rPr>
                      </w:pPr>
                      <w:r w:rsidRPr="00353E3E">
                        <w:rPr>
                          <w:rFonts w:ascii="Arial" w:hAnsi="Arial" w:cs="Arial"/>
                          <w:b/>
                          <w:bCs/>
                          <w:sz w:val="44"/>
                          <w:szCs w:val="44"/>
                        </w:rPr>
                        <w:t>February 2025</w:t>
                      </w:r>
                    </w:p>
                  </w:txbxContent>
                </v:textbox>
                <w10:wrap type="square" anchorx="margin" anchory="margin"/>
              </v:shape>
            </w:pict>
          </mc:Fallback>
        </mc:AlternateContent>
      </w:r>
      <w:r w:rsidR="00353E3E">
        <w:rPr>
          <w:rFonts w:ascii="Arial" w:hAnsi="Arial" w:cs="Arial"/>
          <w:b/>
          <w:bCs/>
          <w:color w:val="000000" w:themeColor="text1"/>
          <w:sz w:val="44"/>
          <w:szCs w:val="44"/>
        </w:rPr>
        <w:br w:type="page"/>
      </w:r>
    </w:p>
    <w:sdt>
      <w:sdtPr>
        <w:rPr>
          <w:rFonts w:ascii="Arial" w:hAnsi="Arial" w:cs="Arial"/>
          <w:b/>
          <w:bCs/>
          <w:color w:val="000000" w:themeColor="text1"/>
          <w:sz w:val="36"/>
          <w:szCs w:val="36"/>
        </w:rPr>
        <w:id w:val="2029065130"/>
        <w:docPartObj>
          <w:docPartGallery w:val="Table of Contents"/>
          <w:docPartUnique/>
        </w:docPartObj>
      </w:sdtPr>
      <w:sdtEndPr>
        <w:rPr>
          <w:b w:val="0"/>
          <w:bCs w:val="0"/>
          <w:noProof/>
        </w:rPr>
      </w:sdtEndPr>
      <w:sdt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504CF" w:rsidRPr="00402692" w14:paraId="3FC2138F" w14:textId="77777777" w:rsidTr="006504CF">
            <w:trPr>
              <w:trHeight w:val="431"/>
            </w:trPr>
            <w:tc>
              <w:tcPr>
                <w:tcW w:w="3116" w:type="dxa"/>
                <w:tcBorders>
                  <w:top w:val="single" w:sz="4" w:space="0" w:color="auto"/>
                  <w:left w:val="single" w:sz="4" w:space="0" w:color="auto"/>
                  <w:bottom w:val="single" w:sz="4" w:space="0" w:color="auto"/>
                </w:tcBorders>
              </w:tcPr>
              <w:p w14:paraId="23794E76" w14:textId="05E0F84D" w:rsidR="006504CF" w:rsidRPr="006504CF" w:rsidRDefault="006504CF" w:rsidP="006504CF">
                <w:pPr>
                  <w:spacing w:line="276" w:lineRule="auto"/>
                  <w:rPr>
                    <w:rFonts w:ascii="Arial" w:hAnsi="Arial" w:cs="Arial"/>
                    <w:color w:val="000000" w:themeColor="text1"/>
                    <w:sz w:val="36"/>
                    <w:szCs w:val="36"/>
                  </w:rPr>
                </w:pPr>
                <w:r w:rsidRPr="006504CF">
                  <w:rPr>
                    <w:rFonts w:ascii="Arial" w:hAnsi="Arial" w:cs="Arial"/>
                    <w:b/>
                    <w:bCs/>
                    <w:color w:val="000000" w:themeColor="text1"/>
                    <w:sz w:val="36"/>
                    <w:szCs w:val="36"/>
                  </w:rPr>
                  <w:t>Vision Acce</w:t>
                </w:r>
                <w:r>
                  <w:rPr>
                    <w:rFonts w:ascii="Arial" w:hAnsi="Arial" w:cs="Arial"/>
                    <w:b/>
                    <w:bCs/>
                    <w:color w:val="000000" w:themeColor="text1"/>
                    <w:sz w:val="36"/>
                    <w:szCs w:val="36"/>
                  </w:rPr>
                  <w:t>s</w:t>
                </w:r>
                <w:r w:rsidRPr="006504CF">
                  <w:rPr>
                    <w:rFonts w:ascii="Arial" w:hAnsi="Arial" w:cs="Arial"/>
                    <w:b/>
                    <w:bCs/>
                    <w:color w:val="000000" w:themeColor="text1"/>
                    <w:sz w:val="36"/>
                    <w:szCs w:val="36"/>
                  </w:rPr>
                  <w:t>s</w:t>
                </w:r>
              </w:p>
            </w:tc>
            <w:tc>
              <w:tcPr>
                <w:tcW w:w="3117" w:type="dxa"/>
                <w:tcBorders>
                  <w:top w:val="single" w:sz="4" w:space="0" w:color="auto"/>
                  <w:bottom w:val="single" w:sz="4" w:space="0" w:color="auto"/>
                </w:tcBorders>
              </w:tcPr>
              <w:p w14:paraId="7FC3BCD6" w14:textId="52D8C143" w:rsidR="006504CF" w:rsidRPr="006504CF" w:rsidRDefault="006504CF" w:rsidP="006504CF">
                <w:pPr>
                  <w:spacing w:line="276" w:lineRule="auto"/>
                  <w:jc w:val="center"/>
                  <w:rPr>
                    <w:rFonts w:ascii="Arial" w:hAnsi="Arial" w:cs="Arial"/>
                    <w:b/>
                    <w:bCs/>
                    <w:color w:val="000000" w:themeColor="text1"/>
                    <w:sz w:val="36"/>
                    <w:szCs w:val="36"/>
                  </w:rPr>
                </w:pPr>
                <w:r w:rsidRPr="006504CF">
                  <w:rPr>
                    <w:rFonts w:ascii="Arial" w:hAnsi="Arial" w:cs="Arial"/>
                    <w:b/>
                    <w:bCs/>
                    <w:color w:val="000000" w:themeColor="text1"/>
                    <w:sz w:val="36"/>
                    <w:szCs w:val="36"/>
                  </w:rPr>
                  <w:t>Vol</w:t>
                </w:r>
                <w:r>
                  <w:rPr>
                    <w:rFonts w:ascii="Arial" w:hAnsi="Arial" w:cs="Arial"/>
                    <w:b/>
                    <w:bCs/>
                    <w:color w:val="000000" w:themeColor="text1"/>
                    <w:sz w:val="36"/>
                    <w:szCs w:val="36"/>
                  </w:rPr>
                  <w:t>.</w:t>
                </w:r>
                <w:r w:rsidRPr="006504CF">
                  <w:rPr>
                    <w:rFonts w:ascii="Arial" w:hAnsi="Arial" w:cs="Arial"/>
                    <w:b/>
                    <w:bCs/>
                    <w:color w:val="000000" w:themeColor="text1"/>
                    <w:sz w:val="36"/>
                    <w:szCs w:val="36"/>
                  </w:rPr>
                  <w:t xml:space="preserve"> 32 – N</w:t>
                </w:r>
                <w:r w:rsidR="00A03190">
                  <w:rPr>
                    <w:rFonts w:ascii="Arial" w:hAnsi="Arial" w:cs="Arial"/>
                    <w:b/>
                    <w:bCs/>
                    <w:color w:val="000000" w:themeColor="text1"/>
                    <w:sz w:val="36"/>
                    <w:szCs w:val="36"/>
                  </w:rPr>
                  <w:t>o</w:t>
                </w:r>
                <w:r>
                  <w:rPr>
                    <w:rFonts w:ascii="Arial" w:hAnsi="Arial" w:cs="Arial"/>
                    <w:b/>
                    <w:bCs/>
                    <w:color w:val="000000" w:themeColor="text1"/>
                    <w:sz w:val="36"/>
                    <w:szCs w:val="36"/>
                  </w:rPr>
                  <w:t>.</w:t>
                </w:r>
                <w:r w:rsidRPr="006504CF">
                  <w:rPr>
                    <w:rFonts w:ascii="Arial" w:hAnsi="Arial" w:cs="Arial"/>
                    <w:b/>
                    <w:bCs/>
                    <w:color w:val="000000" w:themeColor="text1"/>
                    <w:sz w:val="36"/>
                    <w:szCs w:val="36"/>
                  </w:rPr>
                  <w:t xml:space="preserve"> 1</w:t>
                </w:r>
              </w:p>
            </w:tc>
            <w:tc>
              <w:tcPr>
                <w:tcW w:w="3117" w:type="dxa"/>
                <w:tcBorders>
                  <w:top w:val="single" w:sz="4" w:space="0" w:color="auto"/>
                  <w:bottom w:val="single" w:sz="4" w:space="0" w:color="auto"/>
                  <w:right w:val="single" w:sz="4" w:space="0" w:color="auto"/>
                </w:tcBorders>
              </w:tcPr>
              <w:p w14:paraId="133051E2" w14:textId="79A0CC1B" w:rsidR="006504CF" w:rsidRPr="006504CF" w:rsidRDefault="006504CF" w:rsidP="00E52B3C">
                <w:pPr>
                  <w:spacing w:line="276" w:lineRule="auto"/>
                  <w:jc w:val="right"/>
                  <w:rPr>
                    <w:rFonts w:ascii="Arial" w:hAnsi="Arial" w:cs="Arial"/>
                    <w:b/>
                    <w:bCs/>
                    <w:color w:val="000000" w:themeColor="text1"/>
                    <w:sz w:val="36"/>
                    <w:szCs w:val="36"/>
                  </w:rPr>
                </w:pPr>
                <w:r w:rsidRPr="006504CF">
                  <w:rPr>
                    <w:rFonts w:ascii="Arial" w:hAnsi="Arial" w:cs="Arial"/>
                    <w:b/>
                    <w:bCs/>
                    <w:color w:val="000000" w:themeColor="text1"/>
                    <w:sz w:val="36"/>
                    <w:szCs w:val="36"/>
                  </w:rPr>
                  <w:t>February 2025</w:t>
                </w:r>
              </w:p>
            </w:tc>
          </w:tr>
        </w:tbl>
        <w:p w14:paraId="613B4F56" w14:textId="77777777" w:rsidR="006504CF" w:rsidRPr="006504CF" w:rsidRDefault="006504CF" w:rsidP="002F34A4">
          <w:pPr>
            <w:pStyle w:val="TOCHeading"/>
            <w:spacing w:before="0" w:line="276" w:lineRule="auto"/>
            <w:rPr>
              <w:rFonts w:ascii="Arial" w:hAnsi="Arial" w:cs="Arial"/>
              <w:b/>
              <w:bCs/>
              <w:color w:val="000000" w:themeColor="text1"/>
              <w:sz w:val="36"/>
              <w:szCs w:val="36"/>
            </w:rPr>
          </w:pPr>
        </w:p>
        <w:p w14:paraId="71950BBD" w14:textId="5E78F426" w:rsidR="0095552A" w:rsidRDefault="0095552A" w:rsidP="002F34A4">
          <w:pPr>
            <w:pStyle w:val="TOCHeading"/>
            <w:spacing w:before="0" w:line="276" w:lineRule="auto"/>
            <w:rPr>
              <w:rFonts w:ascii="Arial" w:hAnsi="Arial" w:cs="Arial"/>
              <w:b/>
              <w:bCs/>
              <w:color w:val="000000" w:themeColor="text1"/>
              <w:sz w:val="60"/>
              <w:szCs w:val="60"/>
            </w:rPr>
          </w:pPr>
          <w:r w:rsidRPr="00764442">
            <w:rPr>
              <w:rFonts w:ascii="Arial" w:hAnsi="Arial" w:cs="Arial"/>
              <w:b/>
              <w:bCs/>
              <w:color w:val="000000" w:themeColor="text1"/>
              <w:sz w:val="60"/>
              <w:szCs w:val="60"/>
            </w:rPr>
            <w:t>Table of Contents</w:t>
          </w:r>
          <w:r w:rsidR="006D2130" w:rsidRPr="00764442">
            <w:rPr>
              <w:rFonts w:ascii="Arial" w:hAnsi="Arial" w:cs="Arial"/>
              <w:b/>
              <w:bCs/>
              <w:color w:val="000000" w:themeColor="text1"/>
              <w:sz w:val="60"/>
              <w:szCs w:val="60"/>
            </w:rPr>
            <w:tab/>
          </w:r>
          <w:r w:rsidR="006D2130" w:rsidRPr="00764442">
            <w:rPr>
              <w:rFonts w:ascii="Arial" w:hAnsi="Arial" w:cs="Arial"/>
              <w:b/>
              <w:bCs/>
              <w:color w:val="000000" w:themeColor="text1"/>
              <w:sz w:val="60"/>
              <w:szCs w:val="60"/>
            </w:rPr>
            <w:tab/>
          </w:r>
          <w:r w:rsidR="006D2130" w:rsidRPr="00764442">
            <w:rPr>
              <w:rFonts w:ascii="Arial" w:hAnsi="Arial" w:cs="Arial"/>
              <w:b/>
              <w:bCs/>
              <w:color w:val="000000" w:themeColor="text1"/>
              <w:sz w:val="60"/>
              <w:szCs w:val="60"/>
            </w:rPr>
            <w:tab/>
          </w:r>
          <w:r w:rsidR="006D2130" w:rsidRPr="00764442">
            <w:rPr>
              <w:rFonts w:ascii="Arial" w:hAnsi="Arial" w:cs="Arial"/>
              <w:b/>
              <w:bCs/>
              <w:color w:val="000000" w:themeColor="text1"/>
              <w:sz w:val="60"/>
              <w:szCs w:val="60"/>
            </w:rPr>
            <w:tab/>
          </w:r>
        </w:p>
        <w:p w14:paraId="1BAAC5A7" w14:textId="77777777" w:rsidR="00D30AE3" w:rsidRPr="00D30AE3" w:rsidRDefault="00D30AE3" w:rsidP="00D30AE3"/>
        <w:p w14:paraId="6B04A30C" w14:textId="66A04FE6" w:rsidR="00366B53" w:rsidRDefault="0095552A">
          <w:pPr>
            <w:pStyle w:val="TOC1"/>
            <w:rPr>
              <w:rFonts w:asciiTheme="minorHAnsi" w:eastAsiaTheme="minorEastAsia" w:hAnsiTheme="minorHAnsi" w:cstheme="minorBidi"/>
              <w:b w:val="0"/>
              <w:bCs w:val="0"/>
              <w:kern w:val="2"/>
              <w:sz w:val="24"/>
              <w:szCs w:val="24"/>
              <w14:ligatures w14:val="standardContextual"/>
            </w:rPr>
          </w:pPr>
          <w:r w:rsidRPr="002F34A4">
            <w:rPr>
              <w:b w:val="0"/>
              <w:bCs w:val="0"/>
              <w:color w:val="000000" w:themeColor="text1"/>
            </w:rPr>
            <w:fldChar w:fldCharType="begin"/>
          </w:r>
          <w:r w:rsidRPr="002F34A4">
            <w:rPr>
              <w:b w:val="0"/>
              <w:bCs w:val="0"/>
              <w:color w:val="000000" w:themeColor="text1"/>
            </w:rPr>
            <w:instrText xml:space="preserve"> TOC \o "1-3" \h \z \u </w:instrText>
          </w:r>
          <w:r w:rsidRPr="002F34A4">
            <w:rPr>
              <w:b w:val="0"/>
              <w:bCs w:val="0"/>
              <w:color w:val="000000" w:themeColor="text1"/>
            </w:rPr>
            <w:fldChar w:fldCharType="separate"/>
          </w:r>
          <w:hyperlink w:anchor="_Toc192174444" w:history="1">
            <w:r w:rsidR="00366B53" w:rsidRPr="00E02F47">
              <w:rPr>
                <w:rStyle w:val="Hyperlink"/>
              </w:rPr>
              <w:t>President’s Message</w:t>
            </w:r>
            <w:r w:rsidR="00366B53">
              <w:rPr>
                <w:webHidden/>
              </w:rPr>
              <w:tab/>
            </w:r>
            <w:r w:rsidR="00366B53">
              <w:rPr>
                <w:webHidden/>
              </w:rPr>
              <w:fldChar w:fldCharType="begin"/>
            </w:r>
            <w:r w:rsidR="00366B53">
              <w:rPr>
                <w:webHidden/>
              </w:rPr>
              <w:instrText xml:space="preserve"> PAGEREF _Toc192174444 \h </w:instrText>
            </w:r>
            <w:r w:rsidR="00366B53">
              <w:rPr>
                <w:webHidden/>
              </w:rPr>
            </w:r>
            <w:r w:rsidR="00366B53">
              <w:rPr>
                <w:webHidden/>
              </w:rPr>
              <w:fldChar w:fldCharType="separate"/>
            </w:r>
            <w:r w:rsidR="00366B53">
              <w:rPr>
                <w:webHidden/>
              </w:rPr>
              <w:t>3</w:t>
            </w:r>
            <w:r w:rsidR="00366B53">
              <w:rPr>
                <w:webHidden/>
              </w:rPr>
              <w:fldChar w:fldCharType="end"/>
            </w:r>
          </w:hyperlink>
        </w:p>
        <w:p w14:paraId="2BF002AA" w14:textId="5B4AE1E3"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45" w:history="1">
            <w:r w:rsidRPr="00E02F47">
              <w:rPr>
                <w:rStyle w:val="Hyperlink"/>
              </w:rPr>
              <w:t>Membership Renewal Reminder</w:t>
            </w:r>
            <w:r>
              <w:rPr>
                <w:webHidden/>
              </w:rPr>
              <w:tab/>
            </w:r>
            <w:r>
              <w:rPr>
                <w:webHidden/>
              </w:rPr>
              <w:fldChar w:fldCharType="begin"/>
            </w:r>
            <w:r>
              <w:rPr>
                <w:webHidden/>
              </w:rPr>
              <w:instrText xml:space="preserve"> PAGEREF _Toc192174445 \h </w:instrText>
            </w:r>
            <w:r>
              <w:rPr>
                <w:webHidden/>
              </w:rPr>
            </w:r>
            <w:r>
              <w:rPr>
                <w:webHidden/>
              </w:rPr>
              <w:fldChar w:fldCharType="separate"/>
            </w:r>
            <w:r>
              <w:rPr>
                <w:webHidden/>
              </w:rPr>
              <w:t>4</w:t>
            </w:r>
            <w:r>
              <w:rPr>
                <w:webHidden/>
              </w:rPr>
              <w:fldChar w:fldCharType="end"/>
            </w:r>
          </w:hyperlink>
        </w:p>
        <w:p w14:paraId="31A2FE9D" w14:textId="478FF343"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46" w:history="1">
            <w:r w:rsidRPr="00E02F47">
              <w:rPr>
                <w:rStyle w:val="Hyperlink"/>
              </w:rPr>
              <w:t>2025 CCLVI Election Announcement</w:t>
            </w:r>
            <w:r>
              <w:rPr>
                <w:webHidden/>
              </w:rPr>
              <w:tab/>
            </w:r>
            <w:r>
              <w:rPr>
                <w:webHidden/>
              </w:rPr>
              <w:fldChar w:fldCharType="begin"/>
            </w:r>
            <w:r>
              <w:rPr>
                <w:webHidden/>
              </w:rPr>
              <w:instrText xml:space="preserve"> PAGEREF _Toc192174446 \h </w:instrText>
            </w:r>
            <w:r>
              <w:rPr>
                <w:webHidden/>
              </w:rPr>
            </w:r>
            <w:r>
              <w:rPr>
                <w:webHidden/>
              </w:rPr>
              <w:fldChar w:fldCharType="separate"/>
            </w:r>
            <w:r>
              <w:rPr>
                <w:webHidden/>
              </w:rPr>
              <w:t>5</w:t>
            </w:r>
            <w:r>
              <w:rPr>
                <w:webHidden/>
              </w:rPr>
              <w:fldChar w:fldCharType="end"/>
            </w:r>
          </w:hyperlink>
        </w:p>
        <w:p w14:paraId="550E921E" w14:textId="1D4742C3"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47" w:history="1">
            <w:r w:rsidRPr="00E02F47">
              <w:rPr>
                <w:rStyle w:val="Hyperlink"/>
              </w:rPr>
              <w:t>Let’s Say Thank You</w:t>
            </w:r>
            <w:r>
              <w:rPr>
                <w:webHidden/>
              </w:rPr>
              <w:tab/>
            </w:r>
            <w:r>
              <w:rPr>
                <w:webHidden/>
              </w:rPr>
              <w:fldChar w:fldCharType="begin"/>
            </w:r>
            <w:r>
              <w:rPr>
                <w:webHidden/>
              </w:rPr>
              <w:instrText xml:space="preserve"> PAGEREF _Toc192174447 \h </w:instrText>
            </w:r>
            <w:r>
              <w:rPr>
                <w:webHidden/>
              </w:rPr>
            </w:r>
            <w:r>
              <w:rPr>
                <w:webHidden/>
              </w:rPr>
              <w:fldChar w:fldCharType="separate"/>
            </w:r>
            <w:r>
              <w:rPr>
                <w:webHidden/>
              </w:rPr>
              <w:t>5</w:t>
            </w:r>
            <w:r>
              <w:rPr>
                <w:webHidden/>
              </w:rPr>
              <w:fldChar w:fldCharType="end"/>
            </w:r>
          </w:hyperlink>
        </w:p>
        <w:p w14:paraId="2B0874DF" w14:textId="0C0AE071"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48" w:history="1">
            <w:r w:rsidRPr="00E02F47">
              <w:rPr>
                <w:rStyle w:val="Hyperlink"/>
              </w:rPr>
              <w:t>CCLVI Scheigert Scholarships 2025/2026</w:t>
            </w:r>
            <w:r>
              <w:rPr>
                <w:webHidden/>
              </w:rPr>
              <w:tab/>
            </w:r>
            <w:r>
              <w:rPr>
                <w:webHidden/>
              </w:rPr>
              <w:fldChar w:fldCharType="begin"/>
            </w:r>
            <w:r>
              <w:rPr>
                <w:webHidden/>
              </w:rPr>
              <w:instrText xml:space="preserve"> PAGEREF _Toc192174448 \h </w:instrText>
            </w:r>
            <w:r>
              <w:rPr>
                <w:webHidden/>
              </w:rPr>
            </w:r>
            <w:r>
              <w:rPr>
                <w:webHidden/>
              </w:rPr>
              <w:fldChar w:fldCharType="separate"/>
            </w:r>
            <w:r>
              <w:rPr>
                <w:webHidden/>
              </w:rPr>
              <w:t>7</w:t>
            </w:r>
            <w:r>
              <w:rPr>
                <w:webHidden/>
              </w:rPr>
              <w:fldChar w:fldCharType="end"/>
            </w:r>
          </w:hyperlink>
        </w:p>
        <w:p w14:paraId="7E785F08" w14:textId="77FFF985"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49" w:history="1">
            <w:r w:rsidRPr="00E02F47">
              <w:rPr>
                <w:rStyle w:val="Hyperlink"/>
              </w:rPr>
              <w:t>The Genensky/Foley Magnification Award Application Period Opens Soon</w:t>
            </w:r>
            <w:r>
              <w:rPr>
                <w:webHidden/>
              </w:rPr>
              <w:tab/>
            </w:r>
            <w:r>
              <w:rPr>
                <w:webHidden/>
              </w:rPr>
              <w:fldChar w:fldCharType="begin"/>
            </w:r>
            <w:r>
              <w:rPr>
                <w:webHidden/>
              </w:rPr>
              <w:instrText xml:space="preserve"> PAGEREF _Toc192174449 \h </w:instrText>
            </w:r>
            <w:r>
              <w:rPr>
                <w:webHidden/>
              </w:rPr>
            </w:r>
            <w:r>
              <w:rPr>
                <w:webHidden/>
              </w:rPr>
              <w:fldChar w:fldCharType="separate"/>
            </w:r>
            <w:r>
              <w:rPr>
                <w:webHidden/>
              </w:rPr>
              <w:t>8</w:t>
            </w:r>
            <w:r>
              <w:rPr>
                <w:webHidden/>
              </w:rPr>
              <w:fldChar w:fldCharType="end"/>
            </w:r>
          </w:hyperlink>
        </w:p>
        <w:p w14:paraId="6AE2B5CE" w14:textId="5368B4FE"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50" w:history="1">
            <w:r w:rsidRPr="00E02F47">
              <w:rPr>
                <w:rStyle w:val="Hyperlink"/>
              </w:rPr>
              <w:t>2025 DKM First-Timers and JPMorgan Chase Leadership Fellows Awards</w:t>
            </w:r>
            <w:r>
              <w:rPr>
                <w:webHidden/>
              </w:rPr>
              <w:tab/>
            </w:r>
            <w:r>
              <w:rPr>
                <w:webHidden/>
              </w:rPr>
              <w:fldChar w:fldCharType="begin"/>
            </w:r>
            <w:r>
              <w:rPr>
                <w:webHidden/>
              </w:rPr>
              <w:instrText xml:space="preserve"> PAGEREF _Toc192174450 \h </w:instrText>
            </w:r>
            <w:r>
              <w:rPr>
                <w:webHidden/>
              </w:rPr>
            </w:r>
            <w:r>
              <w:rPr>
                <w:webHidden/>
              </w:rPr>
              <w:fldChar w:fldCharType="separate"/>
            </w:r>
            <w:r>
              <w:rPr>
                <w:webHidden/>
              </w:rPr>
              <w:t>9</w:t>
            </w:r>
            <w:r>
              <w:rPr>
                <w:webHidden/>
              </w:rPr>
              <w:fldChar w:fldCharType="end"/>
            </w:r>
          </w:hyperlink>
        </w:p>
        <w:p w14:paraId="1665A270" w14:textId="23FD8256"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51" w:history="1">
            <w:r w:rsidRPr="00E02F47">
              <w:rPr>
                <w:rStyle w:val="Hyperlink"/>
              </w:rPr>
              <w:t>Registration is Now Open for the D.C. Leadership Conference!</w:t>
            </w:r>
            <w:r>
              <w:rPr>
                <w:webHidden/>
              </w:rPr>
              <w:tab/>
            </w:r>
            <w:r>
              <w:rPr>
                <w:webHidden/>
              </w:rPr>
              <w:fldChar w:fldCharType="begin"/>
            </w:r>
            <w:r>
              <w:rPr>
                <w:webHidden/>
              </w:rPr>
              <w:instrText xml:space="preserve"> PAGEREF _Toc192174451 \h </w:instrText>
            </w:r>
            <w:r>
              <w:rPr>
                <w:webHidden/>
              </w:rPr>
            </w:r>
            <w:r>
              <w:rPr>
                <w:webHidden/>
              </w:rPr>
              <w:fldChar w:fldCharType="separate"/>
            </w:r>
            <w:r>
              <w:rPr>
                <w:webHidden/>
              </w:rPr>
              <w:t>12</w:t>
            </w:r>
            <w:r>
              <w:rPr>
                <w:webHidden/>
              </w:rPr>
              <w:fldChar w:fldCharType="end"/>
            </w:r>
          </w:hyperlink>
        </w:p>
        <w:p w14:paraId="54156D3E" w14:textId="29BFA8E1"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52" w:history="1">
            <w:r w:rsidRPr="00E02F47">
              <w:rPr>
                <w:rStyle w:val="Hyperlink"/>
              </w:rPr>
              <w:t>Constitution, Bylaws &amp; Resolutions Committee (CBL/R) Update</w:t>
            </w:r>
            <w:r>
              <w:rPr>
                <w:webHidden/>
              </w:rPr>
              <w:tab/>
            </w:r>
            <w:r>
              <w:rPr>
                <w:webHidden/>
              </w:rPr>
              <w:fldChar w:fldCharType="begin"/>
            </w:r>
            <w:r>
              <w:rPr>
                <w:webHidden/>
              </w:rPr>
              <w:instrText xml:space="preserve"> PAGEREF _Toc192174452 \h </w:instrText>
            </w:r>
            <w:r>
              <w:rPr>
                <w:webHidden/>
              </w:rPr>
            </w:r>
            <w:r>
              <w:rPr>
                <w:webHidden/>
              </w:rPr>
              <w:fldChar w:fldCharType="separate"/>
            </w:r>
            <w:r>
              <w:rPr>
                <w:webHidden/>
              </w:rPr>
              <w:t>14</w:t>
            </w:r>
            <w:r>
              <w:rPr>
                <w:webHidden/>
              </w:rPr>
              <w:fldChar w:fldCharType="end"/>
            </w:r>
          </w:hyperlink>
        </w:p>
        <w:p w14:paraId="550CB319" w14:textId="7F2E4170"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53" w:history="1">
            <w:r w:rsidRPr="00E02F47">
              <w:rPr>
                <w:rStyle w:val="Hyperlink"/>
              </w:rPr>
              <w:t>Affiliates’ Corner</w:t>
            </w:r>
            <w:r>
              <w:rPr>
                <w:webHidden/>
              </w:rPr>
              <w:tab/>
            </w:r>
            <w:r>
              <w:rPr>
                <w:webHidden/>
              </w:rPr>
              <w:fldChar w:fldCharType="begin"/>
            </w:r>
            <w:r>
              <w:rPr>
                <w:webHidden/>
              </w:rPr>
              <w:instrText xml:space="preserve"> PAGEREF _Toc192174453 \h </w:instrText>
            </w:r>
            <w:r>
              <w:rPr>
                <w:webHidden/>
              </w:rPr>
            </w:r>
            <w:r>
              <w:rPr>
                <w:webHidden/>
              </w:rPr>
              <w:fldChar w:fldCharType="separate"/>
            </w:r>
            <w:r>
              <w:rPr>
                <w:webHidden/>
              </w:rPr>
              <w:t>16</w:t>
            </w:r>
            <w:r>
              <w:rPr>
                <w:webHidden/>
              </w:rPr>
              <w:fldChar w:fldCharType="end"/>
            </w:r>
          </w:hyperlink>
        </w:p>
        <w:p w14:paraId="633F9C2C" w14:textId="6320D500"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54" w:history="1">
            <w:r w:rsidRPr="00E02F47">
              <w:rPr>
                <w:rStyle w:val="Hyperlink"/>
              </w:rPr>
              <w:t>CCCLVI Book Club</w:t>
            </w:r>
            <w:r>
              <w:rPr>
                <w:webHidden/>
              </w:rPr>
              <w:tab/>
            </w:r>
            <w:r>
              <w:rPr>
                <w:webHidden/>
              </w:rPr>
              <w:fldChar w:fldCharType="begin"/>
            </w:r>
            <w:r>
              <w:rPr>
                <w:webHidden/>
              </w:rPr>
              <w:instrText xml:space="preserve"> PAGEREF _Toc192174454 \h </w:instrText>
            </w:r>
            <w:r>
              <w:rPr>
                <w:webHidden/>
              </w:rPr>
            </w:r>
            <w:r>
              <w:rPr>
                <w:webHidden/>
              </w:rPr>
              <w:fldChar w:fldCharType="separate"/>
            </w:r>
            <w:r>
              <w:rPr>
                <w:webHidden/>
              </w:rPr>
              <w:t>22</w:t>
            </w:r>
            <w:r>
              <w:rPr>
                <w:webHidden/>
              </w:rPr>
              <w:fldChar w:fldCharType="end"/>
            </w:r>
          </w:hyperlink>
        </w:p>
        <w:p w14:paraId="1A5738E0" w14:textId="58744978"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55" w:history="1">
            <w:r w:rsidRPr="00E02F47">
              <w:rPr>
                <w:rStyle w:val="Hyperlink"/>
              </w:rPr>
              <w:t>Monthly Zoom Events</w:t>
            </w:r>
            <w:r>
              <w:rPr>
                <w:webHidden/>
              </w:rPr>
              <w:tab/>
            </w:r>
            <w:r>
              <w:rPr>
                <w:webHidden/>
              </w:rPr>
              <w:fldChar w:fldCharType="begin"/>
            </w:r>
            <w:r>
              <w:rPr>
                <w:webHidden/>
              </w:rPr>
              <w:instrText xml:space="preserve"> PAGEREF _Toc192174455 \h </w:instrText>
            </w:r>
            <w:r>
              <w:rPr>
                <w:webHidden/>
              </w:rPr>
            </w:r>
            <w:r>
              <w:rPr>
                <w:webHidden/>
              </w:rPr>
              <w:fldChar w:fldCharType="separate"/>
            </w:r>
            <w:r>
              <w:rPr>
                <w:webHidden/>
              </w:rPr>
              <w:t>23</w:t>
            </w:r>
            <w:r>
              <w:rPr>
                <w:webHidden/>
              </w:rPr>
              <w:fldChar w:fldCharType="end"/>
            </w:r>
          </w:hyperlink>
        </w:p>
        <w:p w14:paraId="1F2DAAA4" w14:textId="4E4C188C"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56" w:history="1">
            <w:r w:rsidRPr="00E02F47">
              <w:rPr>
                <w:rStyle w:val="Hyperlink"/>
              </w:rPr>
              <w:t>Emergency Preparedness</w:t>
            </w:r>
            <w:r>
              <w:rPr>
                <w:webHidden/>
              </w:rPr>
              <w:tab/>
            </w:r>
            <w:r>
              <w:rPr>
                <w:webHidden/>
              </w:rPr>
              <w:fldChar w:fldCharType="begin"/>
            </w:r>
            <w:r>
              <w:rPr>
                <w:webHidden/>
              </w:rPr>
              <w:instrText xml:space="preserve"> PAGEREF _Toc192174456 \h </w:instrText>
            </w:r>
            <w:r>
              <w:rPr>
                <w:webHidden/>
              </w:rPr>
            </w:r>
            <w:r>
              <w:rPr>
                <w:webHidden/>
              </w:rPr>
              <w:fldChar w:fldCharType="separate"/>
            </w:r>
            <w:r>
              <w:rPr>
                <w:webHidden/>
              </w:rPr>
              <w:t>25</w:t>
            </w:r>
            <w:r>
              <w:rPr>
                <w:webHidden/>
              </w:rPr>
              <w:fldChar w:fldCharType="end"/>
            </w:r>
          </w:hyperlink>
        </w:p>
        <w:p w14:paraId="35F81112" w14:textId="0A525B3F"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57" w:history="1">
            <w:r w:rsidRPr="00E02F47">
              <w:rPr>
                <w:rStyle w:val="Hyperlink"/>
              </w:rPr>
              <w:t>Making the Decision: A Guide Dog Journey</w:t>
            </w:r>
            <w:r>
              <w:rPr>
                <w:webHidden/>
              </w:rPr>
              <w:tab/>
            </w:r>
            <w:r>
              <w:rPr>
                <w:webHidden/>
              </w:rPr>
              <w:fldChar w:fldCharType="begin"/>
            </w:r>
            <w:r>
              <w:rPr>
                <w:webHidden/>
              </w:rPr>
              <w:instrText xml:space="preserve"> PAGEREF _Toc192174457 \h </w:instrText>
            </w:r>
            <w:r>
              <w:rPr>
                <w:webHidden/>
              </w:rPr>
            </w:r>
            <w:r>
              <w:rPr>
                <w:webHidden/>
              </w:rPr>
              <w:fldChar w:fldCharType="separate"/>
            </w:r>
            <w:r>
              <w:rPr>
                <w:webHidden/>
              </w:rPr>
              <w:t>31</w:t>
            </w:r>
            <w:r>
              <w:rPr>
                <w:webHidden/>
              </w:rPr>
              <w:fldChar w:fldCharType="end"/>
            </w:r>
          </w:hyperlink>
        </w:p>
        <w:p w14:paraId="08B3C1EC" w14:textId="081CCB0C"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58" w:history="1">
            <w:r w:rsidRPr="00E02F47">
              <w:rPr>
                <w:rStyle w:val="Hyperlink"/>
              </w:rPr>
              <w:t>The Kitchen Corner</w:t>
            </w:r>
            <w:r>
              <w:rPr>
                <w:webHidden/>
              </w:rPr>
              <w:tab/>
            </w:r>
            <w:r>
              <w:rPr>
                <w:webHidden/>
              </w:rPr>
              <w:fldChar w:fldCharType="begin"/>
            </w:r>
            <w:r>
              <w:rPr>
                <w:webHidden/>
              </w:rPr>
              <w:instrText xml:space="preserve"> PAGEREF _Toc192174458 \h </w:instrText>
            </w:r>
            <w:r>
              <w:rPr>
                <w:webHidden/>
              </w:rPr>
            </w:r>
            <w:r>
              <w:rPr>
                <w:webHidden/>
              </w:rPr>
              <w:fldChar w:fldCharType="separate"/>
            </w:r>
            <w:r>
              <w:rPr>
                <w:webHidden/>
              </w:rPr>
              <w:t>34</w:t>
            </w:r>
            <w:r>
              <w:rPr>
                <w:webHidden/>
              </w:rPr>
              <w:fldChar w:fldCharType="end"/>
            </w:r>
          </w:hyperlink>
        </w:p>
        <w:p w14:paraId="7323412A" w14:textId="2C8EA05D"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59" w:history="1">
            <w:r w:rsidRPr="00E02F47">
              <w:rPr>
                <w:rStyle w:val="Hyperlink"/>
              </w:rPr>
              <w:t>Message from Scout: Meta Glasses and Be My Eyes</w:t>
            </w:r>
            <w:r>
              <w:rPr>
                <w:webHidden/>
              </w:rPr>
              <w:tab/>
            </w:r>
            <w:r>
              <w:rPr>
                <w:webHidden/>
              </w:rPr>
              <w:fldChar w:fldCharType="begin"/>
            </w:r>
            <w:r>
              <w:rPr>
                <w:webHidden/>
              </w:rPr>
              <w:instrText xml:space="preserve"> PAGEREF _Toc192174459 \h </w:instrText>
            </w:r>
            <w:r>
              <w:rPr>
                <w:webHidden/>
              </w:rPr>
            </w:r>
            <w:r>
              <w:rPr>
                <w:webHidden/>
              </w:rPr>
              <w:fldChar w:fldCharType="separate"/>
            </w:r>
            <w:r>
              <w:rPr>
                <w:webHidden/>
              </w:rPr>
              <w:t>40</w:t>
            </w:r>
            <w:r>
              <w:rPr>
                <w:webHidden/>
              </w:rPr>
              <w:fldChar w:fldCharType="end"/>
            </w:r>
          </w:hyperlink>
        </w:p>
        <w:p w14:paraId="2A87DE92" w14:textId="12C393FA"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60" w:history="1">
            <w:r w:rsidRPr="00E02F47">
              <w:rPr>
                <w:rStyle w:val="Hyperlink"/>
              </w:rPr>
              <w:t>Why is Vision Rehabilitation Necessary</w:t>
            </w:r>
            <w:r>
              <w:rPr>
                <w:webHidden/>
              </w:rPr>
              <w:tab/>
            </w:r>
            <w:r>
              <w:rPr>
                <w:webHidden/>
              </w:rPr>
              <w:fldChar w:fldCharType="begin"/>
            </w:r>
            <w:r>
              <w:rPr>
                <w:webHidden/>
              </w:rPr>
              <w:instrText xml:space="preserve"> PAGEREF _Toc192174460 \h </w:instrText>
            </w:r>
            <w:r>
              <w:rPr>
                <w:webHidden/>
              </w:rPr>
            </w:r>
            <w:r>
              <w:rPr>
                <w:webHidden/>
              </w:rPr>
              <w:fldChar w:fldCharType="separate"/>
            </w:r>
            <w:r>
              <w:rPr>
                <w:webHidden/>
              </w:rPr>
              <w:t>44</w:t>
            </w:r>
            <w:r>
              <w:rPr>
                <w:webHidden/>
              </w:rPr>
              <w:fldChar w:fldCharType="end"/>
            </w:r>
          </w:hyperlink>
        </w:p>
        <w:p w14:paraId="397259B0" w14:textId="3BD95451"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61" w:history="1">
            <w:r w:rsidRPr="00E02F47">
              <w:rPr>
                <w:rStyle w:val="Hyperlink"/>
              </w:rPr>
              <w:t>Convenience Meets Sophistication: Where Style Meets Accessibility</w:t>
            </w:r>
            <w:r>
              <w:rPr>
                <w:webHidden/>
              </w:rPr>
              <w:tab/>
            </w:r>
            <w:r>
              <w:rPr>
                <w:webHidden/>
              </w:rPr>
              <w:fldChar w:fldCharType="begin"/>
            </w:r>
            <w:r>
              <w:rPr>
                <w:webHidden/>
              </w:rPr>
              <w:instrText xml:space="preserve"> PAGEREF _Toc192174461 \h </w:instrText>
            </w:r>
            <w:r>
              <w:rPr>
                <w:webHidden/>
              </w:rPr>
            </w:r>
            <w:r>
              <w:rPr>
                <w:webHidden/>
              </w:rPr>
              <w:fldChar w:fldCharType="separate"/>
            </w:r>
            <w:r>
              <w:rPr>
                <w:webHidden/>
              </w:rPr>
              <w:t>47</w:t>
            </w:r>
            <w:r>
              <w:rPr>
                <w:webHidden/>
              </w:rPr>
              <w:fldChar w:fldCharType="end"/>
            </w:r>
          </w:hyperlink>
        </w:p>
        <w:p w14:paraId="72E775D3" w14:textId="41DF07BA"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62" w:history="1">
            <w:r w:rsidRPr="00E02F47">
              <w:rPr>
                <w:rStyle w:val="Hyperlink"/>
              </w:rPr>
              <w:t>Calendar of Events</w:t>
            </w:r>
            <w:r>
              <w:rPr>
                <w:webHidden/>
              </w:rPr>
              <w:tab/>
            </w:r>
            <w:r>
              <w:rPr>
                <w:webHidden/>
              </w:rPr>
              <w:fldChar w:fldCharType="begin"/>
            </w:r>
            <w:r>
              <w:rPr>
                <w:webHidden/>
              </w:rPr>
              <w:instrText xml:space="preserve"> PAGEREF _Toc192174462 \h </w:instrText>
            </w:r>
            <w:r>
              <w:rPr>
                <w:webHidden/>
              </w:rPr>
            </w:r>
            <w:r>
              <w:rPr>
                <w:webHidden/>
              </w:rPr>
              <w:fldChar w:fldCharType="separate"/>
            </w:r>
            <w:r>
              <w:rPr>
                <w:webHidden/>
              </w:rPr>
              <w:t>52</w:t>
            </w:r>
            <w:r>
              <w:rPr>
                <w:webHidden/>
              </w:rPr>
              <w:fldChar w:fldCharType="end"/>
            </w:r>
          </w:hyperlink>
        </w:p>
        <w:p w14:paraId="34A00508" w14:textId="1ACB22AB"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63" w:history="1">
            <w:r w:rsidRPr="00E02F47">
              <w:rPr>
                <w:rStyle w:val="Hyperlink"/>
              </w:rPr>
              <w:t>Join CCLVI’s Email Lists</w:t>
            </w:r>
            <w:r>
              <w:rPr>
                <w:webHidden/>
              </w:rPr>
              <w:tab/>
            </w:r>
            <w:r>
              <w:rPr>
                <w:webHidden/>
              </w:rPr>
              <w:fldChar w:fldCharType="begin"/>
            </w:r>
            <w:r>
              <w:rPr>
                <w:webHidden/>
              </w:rPr>
              <w:instrText xml:space="preserve"> PAGEREF _Toc192174463 \h </w:instrText>
            </w:r>
            <w:r>
              <w:rPr>
                <w:webHidden/>
              </w:rPr>
            </w:r>
            <w:r>
              <w:rPr>
                <w:webHidden/>
              </w:rPr>
              <w:fldChar w:fldCharType="separate"/>
            </w:r>
            <w:r>
              <w:rPr>
                <w:webHidden/>
              </w:rPr>
              <w:t>56</w:t>
            </w:r>
            <w:r>
              <w:rPr>
                <w:webHidden/>
              </w:rPr>
              <w:fldChar w:fldCharType="end"/>
            </w:r>
          </w:hyperlink>
        </w:p>
        <w:p w14:paraId="79EDD49A" w14:textId="098C0627" w:rsidR="00366B53" w:rsidRDefault="00366B53">
          <w:pPr>
            <w:pStyle w:val="TOC1"/>
            <w:rPr>
              <w:rFonts w:asciiTheme="minorHAnsi" w:eastAsiaTheme="minorEastAsia" w:hAnsiTheme="minorHAnsi" w:cstheme="minorBidi"/>
              <w:b w:val="0"/>
              <w:bCs w:val="0"/>
              <w:kern w:val="2"/>
              <w:sz w:val="24"/>
              <w:szCs w:val="24"/>
              <w14:ligatures w14:val="standardContextual"/>
            </w:rPr>
          </w:pPr>
          <w:hyperlink w:anchor="_Toc192174464" w:history="1">
            <w:r w:rsidRPr="00E02F47">
              <w:rPr>
                <w:rStyle w:val="Hyperlink"/>
              </w:rPr>
              <w:t>Contact C</w:t>
            </w:r>
            <w:r w:rsidRPr="00E02F47">
              <w:rPr>
                <w:rStyle w:val="Hyperlink"/>
              </w:rPr>
              <w:t>C</w:t>
            </w:r>
            <w:r w:rsidRPr="00E02F47">
              <w:rPr>
                <w:rStyle w:val="Hyperlink"/>
              </w:rPr>
              <w:t>LVI</w:t>
            </w:r>
            <w:r>
              <w:rPr>
                <w:webHidden/>
              </w:rPr>
              <w:tab/>
            </w:r>
            <w:r>
              <w:rPr>
                <w:webHidden/>
              </w:rPr>
              <w:fldChar w:fldCharType="begin"/>
            </w:r>
            <w:r>
              <w:rPr>
                <w:webHidden/>
              </w:rPr>
              <w:instrText xml:space="preserve"> PAGEREF _Toc192174464 \h </w:instrText>
            </w:r>
            <w:r>
              <w:rPr>
                <w:webHidden/>
              </w:rPr>
            </w:r>
            <w:r>
              <w:rPr>
                <w:webHidden/>
              </w:rPr>
              <w:fldChar w:fldCharType="separate"/>
            </w:r>
            <w:r>
              <w:rPr>
                <w:webHidden/>
              </w:rPr>
              <w:t>57</w:t>
            </w:r>
            <w:r>
              <w:rPr>
                <w:webHidden/>
              </w:rPr>
              <w:fldChar w:fldCharType="end"/>
            </w:r>
          </w:hyperlink>
        </w:p>
        <w:p w14:paraId="37870B7C" w14:textId="340209D6" w:rsidR="0095552A" w:rsidRPr="002F34A4" w:rsidRDefault="0095552A" w:rsidP="002F34A4">
          <w:pPr>
            <w:pStyle w:val="TOC1"/>
            <w:spacing w:after="0" w:line="276" w:lineRule="auto"/>
            <w:rPr>
              <w:b w:val="0"/>
              <w:bCs w:val="0"/>
              <w:color w:val="000000" w:themeColor="text1"/>
            </w:rPr>
          </w:pPr>
          <w:r w:rsidRPr="002F34A4">
            <w:rPr>
              <w:b w:val="0"/>
              <w:bCs w:val="0"/>
              <w:color w:val="000000" w:themeColor="text1"/>
            </w:rPr>
            <w:fldChar w:fldCharType="end"/>
          </w:r>
        </w:p>
        <w:p w14:paraId="14FE2925" w14:textId="2DDD987B" w:rsidR="00764442" w:rsidRPr="009B314A" w:rsidRDefault="00764442" w:rsidP="00764442">
          <w:pPr>
            <w:spacing w:after="160" w:line="276" w:lineRule="auto"/>
            <w:rPr>
              <w:rFonts w:ascii="Arial" w:hAnsi="Arial" w:cs="Arial"/>
              <w:b/>
              <w:bCs/>
              <w:color w:val="000000" w:themeColor="text1"/>
              <w:sz w:val="44"/>
              <w:szCs w:val="44"/>
            </w:rPr>
          </w:pPr>
          <w:r w:rsidRPr="009B314A">
            <w:rPr>
              <w:rFonts w:ascii="Arial" w:hAnsi="Arial" w:cs="Arial"/>
              <w:b/>
              <w:bCs/>
              <w:color w:val="000000" w:themeColor="text1"/>
              <w:sz w:val="44"/>
              <w:szCs w:val="44"/>
            </w:rPr>
            <w:t>Logo Description</w:t>
          </w:r>
          <w:r>
            <w:rPr>
              <w:rFonts w:ascii="Arial" w:hAnsi="Arial" w:cs="Arial"/>
              <w:b/>
              <w:bCs/>
              <w:color w:val="000000" w:themeColor="text1"/>
              <w:sz w:val="44"/>
              <w:szCs w:val="44"/>
            </w:rPr>
            <w:t xml:space="preserve"> </w:t>
          </w:r>
          <w:r w:rsidR="00D30AE3">
            <w:rPr>
              <w:rFonts w:ascii="Arial" w:hAnsi="Arial" w:cs="Arial"/>
              <w:b/>
              <w:bCs/>
              <w:color w:val="000000" w:themeColor="text1"/>
              <w:sz w:val="44"/>
              <w:szCs w:val="44"/>
            </w:rPr>
            <w:t>f</w:t>
          </w:r>
          <w:r>
            <w:rPr>
              <w:rFonts w:ascii="Arial" w:hAnsi="Arial" w:cs="Arial"/>
              <w:b/>
              <w:bCs/>
              <w:color w:val="000000" w:themeColor="text1"/>
              <w:sz w:val="44"/>
              <w:szCs w:val="44"/>
            </w:rPr>
            <w:t>rom Front Cover</w:t>
          </w:r>
        </w:p>
        <w:p w14:paraId="757D2018" w14:textId="77777777" w:rsidR="00764442" w:rsidRPr="00D30AE3" w:rsidRDefault="00764442" w:rsidP="00764442">
          <w:pPr>
            <w:spacing w:after="160" w:line="276" w:lineRule="auto"/>
            <w:rPr>
              <w:rFonts w:ascii="Arial" w:hAnsi="Arial" w:cs="Arial"/>
              <w:color w:val="000000" w:themeColor="text1"/>
              <w:sz w:val="36"/>
              <w:szCs w:val="36"/>
            </w:rPr>
          </w:pPr>
          <w:r w:rsidRPr="00D30AE3">
            <w:rPr>
              <w:rFonts w:ascii="Arial" w:hAnsi="Arial" w:cs="Arial"/>
              <w:color w:val="000000" w:themeColor="text1"/>
              <w:sz w:val="36"/>
              <w:szCs w:val="36"/>
            </w:rPr>
            <w:t>The CCLVI logo - A pair of glasses. One eye which has been replaced with a globe and the other depicting a cross section of an eye pointed at the globe. The glasses themselves depict an image of an infinity symbol.</w:t>
          </w:r>
        </w:p>
        <w:p w14:paraId="1A86DFCD" w14:textId="1F5CCCC4" w:rsidR="00EE37B1" w:rsidRPr="00D30AE3" w:rsidRDefault="00366B53" w:rsidP="00EE37B1">
          <w:pPr>
            <w:spacing w:line="276" w:lineRule="auto"/>
            <w:rPr>
              <w:rFonts w:ascii="Arial" w:hAnsi="Arial" w:cs="Arial"/>
              <w:noProof/>
              <w:color w:val="000000" w:themeColor="text1"/>
              <w:sz w:val="36"/>
              <w:szCs w:val="36"/>
            </w:rPr>
          </w:pPr>
        </w:p>
      </w:sdtContent>
    </w:sdt>
    <w:p w14:paraId="2DF07C33" w14:textId="0F372538" w:rsidR="001C05EA" w:rsidRDefault="001C05EA">
      <w:pPr>
        <w:spacing w:after="160" w:line="259" w:lineRule="auto"/>
        <w:rPr>
          <w:rFonts w:ascii="Arial" w:eastAsiaTheme="majorEastAsia" w:hAnsi="Arial" w:cs="Arial"/>
          <w:b/>
          <w:bCs/>
          <w:color w:val="000000" w:themeColor="text1"/>
          <w:sz w:val="44"/>
          <w:szCs w:val="44"/>
        </w:rPr>
      </w:pPr>
      <w:r>
        <w:rPr>
          <w:rFonts w:ascii="Arial" w:hAnsi="Arial" w:cs="Arial"/>
          <w:b/>
          <w:bCs/>
          <w:color w:val="000000" w:themeColor="text1"/>
          <w:sz w:val="44"/>
          <w:szCs w:val="44"/>
        </w:rPr>
        <w:br w:type="page"/>
      </w:r>
    </w:p>
    <w:p w14:paraId="4E5BB6EB" w14:textId="594457FD" w:rsidR="0095552A" w:rsidRPr="002F34A4" w:rsidRDefault="00CB1250" w:rsidP="002F34A4">
      <w:pPr>
        <w:pStyle w:val="Heading1"/>
        <w:spacing w:before="0" w:line="276" w:lineRule="auto"/>
        <w:rPr>
          <w:rFonts w:ascii="Arial" w:hAnsi="Arial" w:cs="Arial"/>
          <w:b/>
          <w:bCs/>
          <w:color w:val="000000" w:themeColor="text1"/>
          <w:sz w:val="44"/>
          <w:szCs w:val="44"/>
        </w:rPr>
      </w:pPr>
      <w:bookmarkStart w:id="0" w:name="_Toc192174444"/>
      <w:r w:rsidRPr="002F34A4">
        <w:rPr>
          <w:rFonts w:ascii="Arial" w:hAnsi="Arial" w:cs="Arial"/>
          <w:b/>
          <w:bCs/>
          <w:color w:val="000000" w:themeColor="text1"/>
          <w:sz w:val="44"/>
          <w:szCs w:val="44"/>
        </w:rPr>
        <w:lastRenderedPageBreak/>
        <w:t>President’s Message</w:t>
      </w:r>
      <w:bookmarkEnd w:id="0"/>
    </w:p>
    <w:p w14:paraId="2D6F9E9D" w14:textId="3CE848F2" w:rsidR="00F71C65" w:rsidRPr="002F34A4" w:rsidRDefault="00F71C65"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xml:space="preserve">by </w:t>
      </w:r>
      <w:r w:rsidR="00CB1250" w:rsidRPr="002F34A4">
        <w:rPr>
          <w:rFonts w:ascii="Arial" w:hAnsi="Arial" w:cs="Arial"/>
          <w:color w:val="000000" w:themeColor="text1"/>
          <w:sz w:val="36"/>
          <w:szCs w:val="36"/>
        </w:rPr>
        <w:t>Patti Cox</w:t>
      </w:r>
    </w:p>
    <w:p w14:paraId="5C030654" w14:textId="77777777" w:rsidR="00F71C65" w:rsidRPr="002F34A4" w:rsidRDefault="00F71C65" w:rsidP="002F34A4">
      <w:pPr>
        <w:pStyle w:val="NormalWeb"/>
        <w:spacing w:before="0" w:beforeAutospacing="0" w:after="0" w:afterAutospacing="0" w:line="276" w:lineRule="auto"/>
        <w:rPr>
          <w:rFonts w:ascii="Arial" w:hAnsi="Arial" w:cs="Arial"/>
          <w:color w:val="000000" w:themeColor="text1"/>
          <w:sz w:val="36"/>
          <w:szCs w:val="36"/>
        </w:rPr>
      </w:pPr>
    </w:p>
    <w:p w14:paraId="2F600C1E" w14:textId="77777777"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Dear CCLVI Members,</w:t>
      </w:r>
    </w:p>
    <w:p w14:paraId="12BDA634" w14:textId="77777777" w:rsidR="00CB1250" w:rsidRPr="002F34A4" w:rsidRDefault="00CB1250" w:rsidP="002F34A4">
      <w:pPr>
        <w:spacing w:line="276" w:lineRule="auto"/>
        <w:rPr>
          <w:rFonts w:ascii="Arial" w:hAnsi="Arial" w:cs="Arial"/>
          <w:color w:val="000000" w:themeColor="text1"/>
          <w:sz w:val="36"/>
          <w:szCs w:val="36"/>
        </w:rPr>
      </w:pPr>
    </w:p>
    <w:p w14:paraId="109DE16D" w14:textId="77777777"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The CCLVI Board has decided to rebrand our organization. One reason is that almost everything has moved online, and most forms only allow 40 characters per field. We would like this proposal to be brought to the membership at our 2025 annual meeting.</w:t>
      </w:r>
    </w:p>
    <w:p w14:paraId="13DDBF7C" w14:textId="77777777" w:rsidR="00CB1250" w:rsidRPr="002F34A4" w:rsidRDefault="00CB1250" w:rsidP="002F34A4">
      <w:pPr>
        <w:spacing w:line="276" w:lineRule="auto"/>
        <w:rPr>
          <w:rFonts w:ascii="Arial" w:hAnsi="Arial" w:cs="Arial"/>
          <w:color w:val="000000" w:themeColor="text1"/>
          <w:sz w:val="36"/>
          <w:szCs w:val="36"/>
        </w:rPr>
      </w:pPr>
    </w:p>
    <w:p w14:paraId="3D07A3F5" w14:textId="77777777"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Several ideas are being discussed by the CCLVI Board:</w:t>
      </w:r>
    </w:p>
    <w:p w14:paraId="6929B269" w14:textId="77777777" w:rsidR="00CB1250" w:rsidRPr="002F34A4" w:rsidRDefault="00CB1250" w:rsidP="000C1497">
      <w:pPr>
        <w:numPr>
          <w:ilvl w:val="0"/>
          <w:numId w:val="11"/>
        </w:numPr>
        <w:spacing w:line="276" w:lineRule="auto"/>
        <w:ind w:left="540" w:hanging="450"/>
        <w:rPr>
          <w:rFonts w:ascii="Arial" w:hAnsi="Arial" w:cs="Arial"/>
          <w:color w:val="000000" w:themeColor="text1"/>
          <w:sz w:val="36"/>
          <w:szCs w:val="36"/>
        </w:rPr>
      </w:pPr>
      <w:r w:rsidRPr="002F34A4">
        <w:rPr>
          <w:rFonts w:ascii="Arial" w:hAnsi="Arial" w:cs="Arial"/>
          <w:color w:val="000000" w:themeColor="text1"/>
          <w:sz w:val="36"/>
          <w:szCs w:val="36"/>
        </w:rPr>
        <w:t>Lessen the number of characters in our name. </w:t>
      </w:r>
    </w:p>
    <w:p w14:paraId="7FAE6020" w14:textId="77777777" w:rsidR="00CB1250" w:rsidRPr="002F34A4" w:rsidRDefault="00CB1250" w:rsidP="000C1497">
      <w:pPr>
        <w:numPr>
          <w:ilvl w:val="0"/>
          <w:numId w:val="11"/>
        </w:numPr>
        <w:spacing w:line="276" w:lineRule="auto"/>
        <w:ind w:left="540" w:hanging="450"/>
        <w:rPr>
          <w:rFonts w:ascii="Arial" w:hAnsi="Arial" w:cs="Arial"/>
          <w:color w:val="000000" w:themeColor="text1"/>
          <w:sz w:val="36"/>
          <w:szCs w:val="36"/>
        </w:rPr>
      </w:pPr>
      <w:r w:rsidRPr="002F34A4">
        <w:rPr>
          <w:rFonts w:ascii="Arial" w:hAnsi="Arial" w:cs="Arial"/>
          <w:color w:val="000000" w:themeColor="text1"/>
          <w:sz w:val="36"/>
          <w:szCs w:val="36"/>
        </w:rPr>
        <w:t>Incorporate ACB into our name because CCLVI is an ACB affiliate. </w:t>
      </w:r>
    </w:p>
    <w:p w14:paraId="5FAAA0BC" w14:textId="77777777" w:rsidR="00CB1250" w:rsidRPr="002F34A4" w:rsidRDefault="00CB1250" w:rsidP="000C1497">
      <w:pPr>
        <w:numPr>
          <w:ilvl w:val="0"/>
          <w:numId w:val="11"/>
        </w:numPr>
        <w:spacing w:line="276" w:lineRule="auto"/>
        <w:ind w:left="540" w:hanging="450"/>
        <w:rPr>
          <w:rFonts w:ascii="Arial" w:hAnsi="Arial" w:cs="Arial"/>
          <w:color w:val="000000" w:themeColor="text1"/>
          <w:sz w:val="36"/>
          <w:szCs w:val="36"/>
        </w:rPr>
      </w:pPr>
      <w:r w:rsidRPr="002F34A4">
        <w:rPr>
          <w:rFonts w:ascii="Arial" w:hAnsi="Arial" w:cs="Arial"/>
          <w:color w:val="000000" w:themeColor="text1"/>
          <w:sz w:val="36"/>
          <w:szCs w:val="36"/>
        </w:rPr>
        <w:t>Change the logo to incorporate the new name. </w:t>
      </w:r>
    </w:p>
    <w:p w14:paraId="2FE548E7" w14:textId="77777777" w:rsidR="00CB1250" w:rsidRPr="002F34A4" w:rsidRDefault="00CB1250" w:rsidP="002F34A4">
      <w:pPr>
        <w:spacing w:line="276" w:lineRule="auto"/>
        <w:rPr>
          <w:rFonts w:ascii="Arial" w:hAnsi="Arial" w:cs="Arial"/>
          <w:color w:val="000000" w:themeColor="text1"/>
          <w:sz w:val="36"/>
          <w:szCs w:val="36"/>
        </w:rPr>
      </w:pPr>
    </w:p>
    <w:p w14:paraId="0A2AA262" w14:textId="10D97DD4"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xml:space="preserve">How can you as members help with this project? You can suggest names for the organization and a logo. You do not have to suggest both. You can submit multiple entries! All suggestions will be considered. Please send your suggestion(s) by March </w:t>
      </w:r>
      <w:r w:rsidR="000C1497">
        <w:rPr>
          <w:rFonts w:ascii="Arial" w:hAnsi="Arial" w:cs="Arial"/>
          <w:color w:val="000000" w:themeColor="text1"/>
          <w:sz w:val="36"/>
          <w:szCs w:val="36"/>
        </w:rPr>
        <w:t>31</w:t>
      </w:r>
      <w:r w:rsidRPr="002F34A4">
        <w:rPr>
          <w:rFonts w:ascii="Arial" w:hAnsi="Arial" w:cs="Arial"/>
          <w:color w:val="000000" w:themeColor="text1"/>
          <w:sz w:val="36"/>
          <w:szCs w:val="36"/>
        </w:rPr>
        <w:t xml:space="preserve">, 2025 to </w:t>
      </w:r>
      <w:hyperlink r:id="rId12" w:history="1">
        <w:r w:rsidRPr="002F34A4">
          <w:rPr>
            <w:rStyle w:val="Hyperlink"/>
            <w:rFonts w:ascii="Arial" w:hAnsi="Arial" w:cs="Arial"/>
            <w:sz w:val="36"/>
            <w:szCs w:val="36"/>
          </w:rPr>
          <w:t>cclvivisionaccess@gmail.com</w:t>
        </w:r>
      </w:hyperlink>
      <w:r w:rsidRPr="002F34A4">
        <w:rPr>
          <w:rFonts w:ascii="Arial" w:hAnsi="Arial" w:cs="Arial"/>
          <w:color w:val="000000" w:themeColor="text1"/>
          <w:sz w:val="36"/>
          <w:szCs w:val="36"/>
        </w:rPr>
        <w:t xml:space="preserve"> or call </w:t>
      </w:r>
      <w:r w:rsidR="000C1497">
        <w:rPr>
          <w:rFonts w:ascii="Arial" w:hAnsi="Arial" w:cs="Arial"/>
          <w:color w:val="000000" w:themeColor="text1"/>
          <w:sz w:val="36"/>
          <w:szCs w:val="36"/>
        </w:rPr>
        <w:t>502-</w:t>
      </w:r>
      <w:r w:rsidRPr="002F34A4">
        <w:rPr>
          <w:rFonts w:ascii="Arial" w:hAnsi="Arial" w:cs="Arial"/>
          <w:color w:val="000000" w:themeColor="text1"/>
          <w:sz w:val="36"/>
          <w:szCs w:val="36"/>
        </w:rPr>
        <w:t>905-0869.</w:t>
      </w:r>
    </w:p>
    <w:p w14:paraId="20A442A0" w14:textId="77777777" w:rsidR="00CB1250" w:rsidRPr="002F34A4" w:rsidRDefault="00CB1250" w:rsidP="002F34A4">
      <w:pPr>
        <w:spacing w:line="276" w:lineRule="auto"/>
        <w:rPr>
          <w:rFonts w:ascii="Arial" w:hAnsi="Arial" w:cs="Arial"/>
          <w:color w:val="000000" w:themeColor="text1"/>
          <w:sz w:val="36"/>
          <w:szCs w:val="36"/>
        </w:rPr>
      </w:pPr>
    </w:p>
    <w:p w14:paraId="0E26E17D" w14:textId="64347EDC"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The rebranding team looks forward to your input! </w:t>
      </w:r>
    </w:p>
    <w:p w14:paraId="5985ACFD" w14:textId="6D94180E" w:rsidR="00E5684D" w:rsidRPr="002F34A4" w:rsidRDefault="000F525C"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656BB231" wp14:editId="6E3F255F">
                <wp:extent cx="5943600" cy="635"/>
                <wp:effectExtent l="0" t="19050" r="38100" b="56515"/>
                <wp:docPr id="107206542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680D76"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80F9526" w14:textId="0D17ACBC" w:rsidR="00CB1250" w:rsidRPr="002F34A4" w:rsidRDefault="00CB1250" w:rsidP="002F34A4">
      <w:pPr>
        <w:pStyle w:val="Heading1"/>
        <w:spacing w:before="0" w:line="276" w:lineRule="auto"/>
        <w:rPr>
          <w:rFonts w:ascii="Arial" w:hAnsi="Arial" w:cs="Arial"/>
          <w:b/>
          <w:bCs/>
          <w:color w:val="000000" w:themeColor="text1"/>
          <w:sz w:val="44"/>
          <w:szCs w:val="44"/>
        </w:rPr>
      </w:pPr>
      <w:bookmarkStart w:id="1" w:name="_Toc192174445"/>
      <w:r w:rsidRPr="002F34A4">
        <w:rPr>
          <w:rFonts w:ascii="Arial" w:hAnsi="Arial" w:cs="Arial"/>
          <w:b/>
          <w:bCs/>
          <w:color w:val="000000" w:themeColor="text1"/>
          <w:sz w:val="44"/>
          <w:szCs w:val="44"/>
        </w:rPr>
        <w:lastRenderedPageBreak/>
        <w:t>Membership Renewal Reminder</w:t>
      </w:r>
      <w:bookmarkEnd w:id="1"/>
    </w:p>
    <w:p w14:paraId="7F3B595F" w14:textId="1F8FEE07"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by Zelda Gebhard, Chair, Membership Committee</w:t>
      </w:r>
    </w:p>
    <w:p w14:paraId="22E097C9" w14:textId="77777777" w:rsidR="00CB1250" w:rsidRPr="002F34A4" w:rsidRDefault="00CB1250" w:rsidP="002F34A4">
      <w:pPr>
        <w:spacing w:line="276" w:lineRule="auto"/>
        <w:rPr>
          <w:rFonts w:ascii="Arial" w:hAnsi="Arial" w:cs="Arial"/>
          <w:color w:val="000000" w:themeColor="text1"/>
          <w:sz w:val="36"/>
          <w:szCs w:val="36"/>
        </w:rPr>
      </w:pPr>
    </w:p>
    <w:p w14:paraId="1D2BC0AE" w14:textId="77777777"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Please pay your dues by March 1. If you are an At-Large member, complete and mail your renewal form and check for $15 to CCLVI, 5401 Southern Pkwy, Louisville, KY 40214. </w:t>
      </w:r>
    </w:p>
    <w:p w14:paraId="328B91B4" w14:textId="77777777" w:rsidR="00CB1250" w:rsidRPr="002F34A4" w:rsidRDefault="00CB1250" w:rsidP="002F34A4">
      <w:pPr>
        <w:spacing w:line="276" w:lineRule="auto"/>
        <w:rPr>
          <w:rFonts w:ascii="Arial" w:hAnsi="Arial" w:cs="Arial"/>
          <w:color w:val="000000" w:themeColor="text1"/>
          <w:sz w:val="36"/>
          <w:szCs w:val="36"/>
        </w:rPr>
      </w:pPr>
    </w:p>
    <w:p w14:paraId="2F616C9A" w14:textId="688065D9"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xml:space="preserve">At-Large members have an option to renew online by completing the form at </w:t>
      </w:r>
      <w:hyperlink r:id="rId13" w:history="1">
        <w:r w:rsidRPr="000C1CD2">
          <w:rPr>
            <w:rStyle w:val="Hyperlink"/>
            <w:rFonts w:ascii="Arial" w:hAnsi="Arial" w:cs="Arial"/>
            <w:sz w:val="36"/>
            <w:szCs w:val="36"/>
          </w:rPr>
          <w:t>https://cclvi.info/join/member-form/</w:t>
        </w:r>
      </w:hyperlink>
      <w:r w:rsidRPr="002F34A4">
        <w:rPr>
          <w:rFonts w:ascii="Arial" w:hAnsi="Arial" w:cs="Arial"/>
          <w:color w:val="000000" w:themeColor="text1"/>
          <w:sz w:val="36"/>
          <w:szCs w:val="36"/>
        </w:rPr>
        <w:t xml:space="preserve"> and paying at </w:t>
      </w:r>
      <w:hyperlink r:id="rId14" w:history="1">
        <w:r w:rsidRPr="000C1CD2">
          <w:rPr>
            <w:rStyle w:val="Hyperlink"/>
            <w:rFonts w:ascii="Arial" w:hAnsi="Arial" w:cs="Arial"/>
            <w:sz w:val="36"/>
            <w:szCs w:val="36"/>
          </w:rPr>
          <w:t>https://cclvi.info/join/pay2022/</w:t>
        </w:r>
      </w:hyperlink>
    </w:p>
    <w:p w14:paraId="47900AFD" w14:textId="6978ECDA"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Members of CCLVI affiliates will pay their affiliate representative directly.</w:t>
      </w:r>
    </w:p>
    <w:p w14:paraId="7C026AD7" w14:textId="77777777" w:rsidR="00CB1250" w:rsidRPr="002F34A4" w:rsidRDefault="00CB1250" w:rsidP="002F34A4">
      <w:pPr>
        <w:spacing w:line="276" w:lineRule="auto"/>
        <w:rPr>
          <w:rFonts w:ascii="Arial" w:hAnsi="Arial" w:cs="Arial"/>
          <w:color w:val="000000" w:themeColor="text1"/>
          <w:sz w:val="36"/>
          <w:szCs w:val="36"/>
        </w:rPr>
      </w:pPr>
    </w:p>
    <w:p w14:paraId="03C9BFA2" w14:textId="3F88E62C"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Life Members need not pay dues, but we ask you to call 701</w:t>
      </w:r>
      <w:r w:rsidR="000C1CD2">
        <w:rPr>
          <w:rFonts w:ascii="Arial" w:hAnsi="Arial" w:cs="Arial"/>
          <w:color w:val="000000" w:themeColor="text1"/>
          <w:sz w:val="36"/>
          <w:szCs w:val="36"/>
        </w:rPr>
        <w:t>-</w:t>
      </w:r>
      <w:r w:rsidRPr="002F34A4">
        <w:rPr>
          <w:rFonts w:ascii="Arial" w:hAnsi="Arial" w:cs="Arial"/>
          <w:color w:val="000000" w:themeColor="text1"/>
          <w:sz w:val="36"/>
          <w:szCs w:val="36"/>
        </w:rPr>
        <w:t>709-0262 to update your information.  </w:t>
      </w:r>
    </w:p>
    <w:p w14:paraId="6DC95156" w14:textId="77777777" w:rsidR="00CB1250" w:rsidRPr="002F34A4" w:rsidRDefault="00CB1250" w:rsidP="002F34A4">
      <w:pPr>
        <w:spacing w:line="276" w:lineRule="auto"/>
        <w:rPr>
          <w:rFonts w:ascii="Arial" w:hAnsi="Arial" w:cs="Arial"/>
          <w:color w:val="000000" w:themeColor="text1"/>
          <w:sz w:val="36"/>
          <w:szCs w:val="36"/>
        </w:rPr>
      </w:pPr>
    </w:p>
    <w:p w14:paraId="5F4245E1" w14:textId="15FF0E7B"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xml:space="preserve">If you have any questions or would like assistance, please contact Zelda Gebhard at the above number or at </w:t>
      </w:r>
      <w:hyperlink r:id="rId15" w:history="1">
        <w:r w:rsidRPr="000C1CD2">
          <w:rPr>
            <w:rStyle w:val="Hyperlink"/>
            <w:rFonts w:ascii="Arial" w:hAnsi="Arial" w:cs="Arial"/>
            <w:sz w:val="36"/>
            <w:szCs w:val="36"/>
          </w:rPr>
          <w:t>cclvimembership@gmail.com</w:t>
        </w:r>
      </w:hyperlink>
      <w:r w:rsidRPr="002F34A4">
        <w:rPr>
          <w:rFonts w:ascii="Arial" w:hAnsi="Arial" w:cs="Arial"/>
          <w:color w:val="000000" w:themeColor="text1"/>
          <w:sz w:val="36"/>
          <w:szCs w:val="36"/>
        </w:rPr>
        <w:t>.   </w:t>
      </w:r>
    </w:p>
    <w:p w14:paraId="0C7FA979" w14:textId="77777777" w:rsidR="00CB1250" w:rsidRPr="002F34A4" w:rsidRDefault="00CB1250" w:rsidP="002F34A4">
      <w:pPr>
        <w:spacing w:line="276" w:lineRule="auto"/>
        <w:rPr>
          <w:rFonts w:ascii="Arial" w:hAnsi="Arial" w:cs="Arial"/>
          <w:color w:val="000000" w:themeColor="text1"/>
          <w:sz w:val="36"/>
          <w:szCs w:val="36"/>
        </w:rPr>
      </w:pPr>
    </w:p>
    <w:p w14:paraId="18954D8B" w14:textId="77777777"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Renew your CCLVI membership and help us thrive in 25.</w:t>
      </w:r>
    </w:p>
    <w:p w14:paraId="42A77B64" w14:textId="5015A104" w:rsidR="00CB1250" w:rsidRPr="002F34A4" w:rsidRDefault="00CB1250"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68CF0545" wp14:editId="2463697F">
                <wp:extent cx="5943600" cy="635"/>
                <wp:effectExtent l="0" t="19050" r="38100" b="56515"/>
                <wp:docPr id="9131715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39A045"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D7B672D" w14:textId="77777777" w:rsidR="000C1497" w:rsidRDefault="000C1497">
      <w:pPr>
        <w:spacing w:after="160" w:line="259" w:lineRule="auto"/>
        <w:rPr>
          <w:rFonts w:ascii="Arial" w:eastAsiaTheme="majorEastAsia" w:hAnsi="Arial" w:cs="Arial"/>
          <w:b/>
          <w:bCs/>
          <w:color w:val="000000" w:themeColor="text1"/>
          <w:sz w:val="44"/>
          <w:szCs w:val="44"/>
        </w:rPr>
      </w:pPr>
      <w:r>
        <w:rPr>
          <w:rFonts w:ascii="Arial" w:hAnsi="Arial" w:cs="Arial"/>
          <w:b/>
          <w:bCs/>
          <w:color w:val="000000" w:themeColor="text1"/>
          <w:sz w:val="44"/>
          <w:szCs w:val="44"/>
        </w:rPr>
        <w:br w:type="page"/>
      </w:r>
    </w:p>
    <w:p w14:paraId="69078049" w14:textId="4CF3BBE0" w:rsidR="00CB1250" w:rsidRPr="002F34A4" w:rsidRDefault="00CB1250" w:rsidP="002F34A4">
      <w:pPr>
        <w:pStyle w:val="Heading1"/>
        <w:spacing w:before="0" w:line="276" w:lineRule="auto"/>
        <w:rPr>
          <w:rFonts w:ascii="Arial" w:hAnsi="Arial" w:cs="Arial"/>
          <w:b/>
          <w:bCs/>
          <w:color w:val="000000" w:themeColor="text1"/>
          <w:sz w:val="44"/>
          <w:szCs w:val="44"/>
        </w:rPr>
      </w:pPr>
      <w:bookmarkStart w:id="2" w:name="_Toc192174446"/>
      <w:r w:rsidRPr="002F34A4">
        <w:rPr>
          <w:rFonts w:ascii="Arial" w:hAnsi="Arial" w:cs="Arial"/>
          <w:b/>
          <w:bCs/>
          <w:color w:val="000000" w:themeColor="text1"/>
          <w:sz w:val="44"/>
          <w:szCs w:val="44"/>
        </w:rPr>
        <w:lastRenderedPageBreak/>
        <w:t>2025 CCLVI Election Announcement</w:t>
      </w:r>
      <w:bookmarkEnd w:id="2"/>
    </w:p>
    <w:p w14:paraId="5FD15239" w14:textId="77777777"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by Leslie Spoone, Chair, Nominating Committee</w:t>
      </w:r>
    </w:p>
    <w:p w14:paraId="7C4C4F83" w14:textId="77777777" w:rsidR="00CB1250" w:rsidRPr="002F34A4" w:rsidRDefault="00CB1250" w:rsidP="002F34A4">
      <w:pPr>
        <w:spacing w:line="276" w:lineRule="auto"/>
        <w:rPr>
          <w:rFonts w:ascii="Arial" w:hAnsi="Arial" w:cs="Arial"/>
          <w:color w:val="000000" w:themeColor="text1"/>
          <w:sz w:val="36"/>
          <w:szCs w:val="36"/>
        </w:rPr>
      </w:pPr>
    </w:p>
    <w:p w14:paraId="169349A1" w14:textId="77777777"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Hi CCLVI Family,</w:t>
      </w:r>
    </w:p>
    <w:p w14:paraId="2B7C74D7" w14:textId="77777777" w:rsidR="00CB1250" w:rsidRPr="002F34A4" w:rsidRDefault="00CB1250" w:rsidP="002F34A4">
      <w:pPr>
        <w:spacing w:line="276" w:lineRule="auto"/>
        <w:rPr>
          <w:rFonts w:ascii="Arial" w:hAnsi="Arial" w:cs="Arial"/>
          <w:color w:val="000000" w:themeColor="text1"/>
          <w:sz w:val="36"/>
          <w:szCs w:val="36"/>
        </w:rPr>
      </w:pPr>
    </w:p>
    <w:p w14:paraId="609B1D4B" w14:textId="2B5B0432"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xml:space="preserve">Happy New Year! If you are interested in running for an office or a board director position, please contact Leslie Spoone at </w:t>
      </w:r>
      <w:hyperlink r:id="rId16" w:history="1">
        <w:r w:rsidRPr="00594F42">
          <w:rPr>
            <w:rStyle w:val="Hyperlink"/>
            <w:rFonts w:ascii="Arial" w:hAnsi="Arial" w:cs="Arial"/>
            <w:sz w:val="36"/>
            <w:szCs w:val="36"/>
          </w:rPr>
          <w:t>lesliespoone@cfl.rr.com</w:t>
        </w:r>
      </w:hyperlink>
      <w:r w:rsidRPr="002F34A4">
        <w:rPr>
          <w:rFonts w:ascii="Arial" w:hAnsi="Arial" w:cs="Arial"/>
          <w:color w:val="000000" w:themeColor="text1"/>
          <w:sz w:val="36"/>
          <w:szCs w:val="36"/>
        </w:rPr>
        <w:t xml:space="preserve"> or call 407</w:t>
      </w:r>
      <w:r w:rsidR="000C1497">
        <w:rPr>
          <w:rFonts w:ascii="Arial" w:hAnsi="Arial" w:cs="Arial"/>
          <w:color w:val="000000" w:themeColor="text1"/>
          <w:sz w:val="36"/>
          <w:szCs w:val="36"/>
        </w:rPr>
        <w:t>-</w:t>
      </w:r>
      <w:r w:rsidRPr="002F34A4">
        <w:rPr>
          <w:rFonts w:ascii="Arial" w:hAnsi="Arial" w:cs="Arial"/>
          <w:color w:val="000000" w:themeColor="text1"/>
          <w:sz w:val="36"/>
          <w:szCs w:val="36"/>
        </w:rPr>
        <w:t>678-4163 by April 1, 2025. </w:t>
      </w:r>
    </w:p>
    <w:p w14:paraId="39BFA123" w14:textId="77777777" w:rsidR="00CB1250" w:rsidRPr="002F34A4" w:rsidRDefault="00CB1250" w:rsidP="002F34A4">
      <w:pPr>
        <w:spacing w:line="276" w:lineRule="auto"/>
        <w:rPr>
          <w:rFonts w:ascii="Arial" w:hAnsi="Arial" w:cs="Arial"/>
          <w:color w:val="000000" w:themeColor="text1"/>
          <w:sz w:val="36"/>
          <w:szCs w:val="36"/>
        </w:rPr>
      </w:pPr>
    </w:p>
    <w:p w14:paraId="07957BDB" w14:textId="77777777"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The Positions that are up for nomination are:</w:t>
      </w:r>
    </w:p>
    <w:p w14:paraId="0CBD469F" w14:textId="77777777" w:rsidR="00CB1250" w:rsidRPr="002F34A4" w:rsidRDefault="00CB1250" w:rsidP="002F34A4">
      <w:pPr>
        <w:numPr>
          <w:ilvl w:val="0"/>
          <w:numId w:val="12"/>
        </w:num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First Vice President</w:t>
      </w:r>
    </w:p>
    <w:p w14:paraId="544AEEDE" w14:textId="77777777" w:rsidR="00CB1250" w:rsidRPr="002F34A4" w:rsidRDefault="00CB1250" w:rsidP="002F34A4">
      <w:pPr>
        <w:numPr>
          <w:ilvl w:val="0"/>
          <w:numId w:val="12"/>
        </w:num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Treasurer</w:t>
      </w:r>
    </w:p>
    <w:p w14:paraId="59BAA1D3" w14:textId="77777777" w:rsidR="00CB1250" w:rsidRPr="002F34A4" w:rsidRDefault="00CB1250" w:rsidP="002F34A4">
      <w:pPr>
        <w:numPr>
          <w:ilvl w:val="0"/>
          <w:numId w:val="12"/>
        </w:num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Three Board of Directors Seats</w:t>
      </w:r>
    </w:p>
    <w:p w14:paraId="3A88EDAC" w14:textId="66F87E75" w:rsidR="00480AB9" w:rsidRPr="002F34A4" w:rsidRDefault="00480AB9"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7BC5D913" wp14:editId="7025AEB4">
                <wp:extent cx="5943600" cy="635"/>
                <wp:effectExtent l="0" t="19050" r="38100" b="56515"/>
                <wp:docPr id="169172793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36DBFE"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BE3FAB2" w14:textId="2BC93130" w:rsidR="009F5548" w:rsidRPr="002F34A4" w:rsidRDefault="009F5548" w:rsidP="002F34A4">
      <w:pPr>
        <w:spacing w:line="276" w:lineRule="auto"/>
        <w:rPr>
          <w:rFonts w:ascii="Arial" w:eastAsiaTheme="majorEastAsia" w:hAnsi="Arial" w:cs="Arial"/>
          <w:color w:val="000000" w:themeColor="text1"/>
          <w:sz w:val="36"/>
          <w:szCs w:val="36"/>
        </w:rPr>
      </w:pPr>
    </w:p>
    <w:p w14:paraId="2D946EA8" w14:textId="451B7C25" w:rsidR="00066ECB" w:rsidRPr="002F34A4" w:rsidRDefault="00CB1250" w:rsidP="002F34A4">
      <w:pPr>
        <w:pStyle w:val="Heading1"/>
        <w:spacing w:before="0" w:line="276" w:lineRule="auto"/>
        <w:rPr>
          <w:rFonts w:ascii="Arial" w:hAnsi="Arial" w:cs="Arial"/>
          <w:b/>
          <w:bCs/>
          <w:color w:val="000000" w:themeColor="text1"/>
          <w:sz w:val="44"/>
          <w:szCs w:val="44"/>
        </w:rPr>
      </w:pPr>
      <w:bookmarkStart w:id="3" w:name="_Toc192174447"/>
      <w:r w:rsidRPr="002F34A4">
        <w:rPr>
          <w:rFonts w:ascii="Arial" w:hAnsi="Arial" w:cs="Arial"/>
          <w:b/>
          <w:bCs/>
          <w:color w:val="000000" w:themeColor="text1"/>
          <w:sz w:val="44"/>
          <w:szCs w:val="44"/>
        </w:rPr>
        <w:t>Let’s Say Thank You</w:t>
      </w:r>
      <w:bookmarkEnd w:id="3"/>
    </w:p>
    <w:p w14:paraId="15C78E9F" w14:textId="77777777" w:rsidR="00CB1250" w:rsidRPr="002F34A4" w:rsidRDefault="00CB1250"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by CCLVI Awards Committee</w:t>
      </w:r>
    </w:p>
    <w:p w14:paraId="23B71ED0" w14:textId="77777777" w:rsidR="00CB1250" w:rsidRPr="002F34A4" w:rsidRDefault="00CB1250" w:rsidP="002F34A4">
      <w:pPr>
        <w:spacing w:line="276" w:lineRule="auto"/>
        <w:rPr>
          <w:rFonts w:ascii="Arial" w:eastAsia="Arial" w:hAnsi="Arial" w:cs="Arial"/>
          <w:color w:val="000000" w:themeColor="text1"/>
          <w:sz w:val="36"/>
          <w:szCs w:val="36"/>
        </w:rPr>
      </w:pPr>
    </w:p>
    <w:p w14:paraId="4325DC1E" w14:textId="77777777" w:rsidR="00CB1250" w:rsidRPr="002F34A4" w:rsidRDefault="00CB1250"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Where would any organization be without volunteers? They give freely of their time, talents, and resources. They are selfless, loyal, and supportive. That is why we need to recognize and acknowledge their efforts. </w:t>
      </w:r>
    </w:p>
    <w:p w14:paraId="1E7A3A7A" w14:textId="77777777" w:rsidR="00CB1250" w:rsidRPr="002F34A4" w:rsidRDefault="00CB1250" w:rsidP="002F34A4">
      <w:pPr>
        <w:spacing w:line="276" w:lineRule="auto"/>
        <w:rPr>
          <w:rFonts w:ascii="Arial" w:eastAsia="Arial" w:hAnsi="Arial" w:cs="Arial"/>
          <w:color w:val="000000" w:themeColor="text1"/>
          <w:sz w:val="36"/>
          <w:szCs w:val="36"/>
        </w:rPr>
      </w:pPr>
    </w:p>
    <w:p w14:paraId="52220A0D" w14:textId="77777777" w:rsidR="00CB1250" w:rsidRPr="002F34A4" w:rsidRDefault="00CB1250"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lastRenderedPageBreak/>
        <w:t>CCLVI has always appreciated its volunteers. However, formal recognition in the form of an awards program began with board approval in November 2021. </w:t>
      </w:r>
    </w:p>
    <w:p w14:paraId="7EE8633E" w14:textId="77777777" w:rsidR="00CB1250" w:rsidRPr="002F34A4" w:rsidRDefault="00CB1250" w:rsidP="002F34A4">
      <w:pPr>
        <w:spacing w:line="276" w:lineRule="auto"/>
        <w:rPr>
          <w:rFonts w:ascii="Arial" w:eastAsia="Arial" w:hAnsi="Arial" w:cs="Arial"/>
          <w:color w:val="000000" w:themeColor="text1"/>
          <w:sz w:val="36"/>
          <w:szCs w:val="36"/>
        </w:rPr>
      </w:pPr>
    </w:p>
    <w:p w14:paraId="34344F83" w14:textId="77777777" w:rsidR="00CB1250" w:rsidRPr="002F34A4" w:rsidRDefault="00CB1250"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The two awards include the Bernice Kandarian Service Award and the Friends of CCLVI Award. See below for the purpose and criteria for both awards. </w:t>
      </w:r>
    </w:p>
    <w:p w14:paraId="55DB3685" w14:textId="77777777" w:rsidR="00CB1250" w:rsidRPr="002F34A4" w:rsidRDefault="00CB1250" w:rsidP="002F34A4">
      <w:pPr>
        <w:spacing w:line="276" w:lineRule="auto"/>
        <w:rPr>
          <w:rFonts w:ascii="Arial" w:eastAsia="Arial" w:hAnsi="Arial" w:cs="Arial"/>
          <w:color w:val="000000" w:themeColor="text1"/>
          <w:sz w:val="36"/>
          <w:szCs w:val="36"/>
        </w:rPr>
      </w:pPr>
    </w:p>
    <w:p w14:paraId="55C775AA" w14:textId="77777777" w:rsidR="00CB1250" w:rsidRPr="000C1497" w:rsidRDefault="00CB1250" w:rsidP="002F34A4">
      <w:pPr>
        <w:spacing w:line="276" w:lineRule="auto"/>
        <w:rPr>
          <w:rFonts w:ascii="Arial" w:eastAsia="Arial" w:hAnsi="Arial" w:cs="Arial"/>
          <w:b/>
          <w:bCs/>
          <w:color w:val="000000" w:themeColor="text1"/>
          <w:sz w:val="40"/>
          <w:szCs w:val="40"/>
        </w:rPr>
      </w:pPr>
      <w:r w:rsidRPr="000C1497">
        <w:rPr>
          <w:rFonts w:ascii="Arial" w:eastAsia="Arial" w:hAnsi="Arial" w:cs="Arial"/>
          <w:b/>
          <w:bCs/>
          <w:color w:val="000000" w:themeColor="text1"/>
          <w:sz w:val="40"/>
          <w:szCs w:val="40"/>
        </w:rPr>
        <w:t>Bernice Kandarian Service Award:</w:t>
      </w:r>
    </w:p>
    <w:p w14:paraId="1096E9A7" w14:textId="77777777" w:rsidR="00CB1250" w:rsidRPr="002F34A4" w:rsidRDefault="00CB1250"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The purpose of this award is to provide acknowledgement of a member who demonstrates exceptional service to our organization. it may be awarded annually. That member will be recognized for long-term service to CCLVI according to the following criteria:</w:t>
      </w:r>
    </w:p>
    <w:p w14:paraId="5746F2BC" w14:textId="77777777" w:rsidR="00CB1250" w:rsidRPr="000C1497" w:rsidRDefault="00CB1250" w:rsidP="000C1497">
      <w:pPr>
        <w:pStyle w:val="ListParagraph"/>
        <w:numPr>
          <w:ilvl w:val="0"/>
          <w:numId w:val="20"/>
        </w:numPr>
        <w:spacing w:line="276" w:lineRule="auto"/>
        <w:ind w:left="360"/>
        <w:rPr>
          <w:rFonts w:ascii="Arial" w:eastAsia="Arial" w:hAnsi="Arial" w:cs="Arial"/>
          <w:color w:val="000000" w:themeColor="text1"/>
          <w:sz w:val="36"/>
          <w:szCs w:val="36"/>
        </w:rPr>
      </w:pPr>
      <w:r w:rsidRPr="000C1497">
        <w:rPr>
          <w:rFonts w:ascii="Arial" w:eastAsia="Arial" w:hAnsi="Arial" w:cs="Arial"/>
          <w:color w:val="000000" w:themeColor="text1"/>
          <w:sz w:val="36"/>
          <w:szCs w:val="36"/>
        </w:rPr>
        <w:t>Years of membership;</w:t>
      </w:r>
    </w:p>
    <w:p w14:paraId="57DB01AB" w14:textId="77777777" w:rsidR="00CB1250" w:rsidRPr="000C1497" w:rsidRDefault="00CB1250" w:rsidP="000C1497">
      <w:pPr>
        <w:pStyle w:val="ListParagraph"/>
        <w:numPr>
          <w:ilvl w:val="0"/>
          <w:numId w:val="20"/>
        </w:numPr>
        <w:spacing w:line="276" w:lineRule="auto"/>
        <w:ind w:left="360"/>
        <w:rPr>
          <w:rFonts w:ascii="Arial" w:eastAsia="Arial" w:hAnsi="Arial" w:cs="Arial"/>
          <w:color w:val="000000" w:themeColor="text1"/>
          <w:sz w:val="36"/>
          <w:szCs w:val="36"/>
        </w:rPr>
      </w:pPr>
      <w:r w:rsidRPr="000C1497">
        <w:rPr>
          <w:rFonts w:ascii="Arial" w:eastAsia="Arial" w:hAnsi="Arial" w:cs="Arial"/>
          <w:color w:val="000000" w:themeColor="text1"/>
          <w:sz w:val="36"/>
          <w:szCs w:val="36"/>
        </w:rPr>
        <w:t>Offices and other elected leadership positions held;</w:t>
      </w:r>
    </w:p>
    <w:p w14:paraId="07DBE221" w14:textId="77777777" w:rsidR="00CB1250" w:rsidRPr="000C1497" w:rsidRDefault="00CB1250" w:rsidP="000C1497">
      <w:pPr>
        <w:pStyle w:val="ListParagraph"/>
        <w:numPr>
          <w:ilvl w:val="0"/>
          <w:numId w:val="20"/>
        </w:numPr>
        <w:spacing w:line="276" w:lineRule="auto"/>
        <w:ind w:left="360"/>
        <w:rPr>
          <w:rFonts w:ascii="Arial" w:eastAsia="Arial" w:hAnsi="Arial" w:cs="Arial"/>
          <w:color w:val="000000" w:themeColor="text1"/>
          <w:sz w:val="36"/>
          <w:szCs w:val="36"/>
        </w:rPr>
      </w:pPr>
      <w:r w:rsidRPr="000C1497">
        <w:rPr>
          <w:rFonts w:ascii="Arial" w:eastAsia="Arial" w:hAnsi="Arial" w:cs="Arial"/>
          <w:color w:val="000000" w:themeColor="text1"/>
          <w:sz w:val="36"/>
          <w:szCs w:val="36"/>
        </w:rPr>
        <w:t>Service as chairperson or active member of a standing committee; and</w:t>
      </w:r>
    </w:p>
    <w:p w14:paraId="197EB9C6" w14:textId="77777777" w:rsidR="00CB1250" w:rsidRPr="000C1497" w:rsidRDefault="00CB1250" w:rsidP="000C1497">
      <w:pPr>
        <w:pStyle w:val="ListParagraph"/>
        <w:numPr>
          <w:ilvl w:val="0"/>
          <w:numId w:val="20"/>
        </w:numPr>
        <w:spacing w:line="276" w:lineRule="auto"/>
        <w:ind w:left="360"/>
        <w:rPr>
          <w:rFonts w:ascii="Arial" w:eastAsia="Arial" w:hAnsi="Arial" w:cs="Arial"/>
          <w:color w:val="000000" w:themeColor="text1"/>
          <w:sz w:val="36"/>
          <w:szCs w:val="36"/>
        </w:rPr>
      </w:pPr>
      <w:r w:rsidRPr="000C1497">
        <w:rPr>
          <w:rFonts w:ascii="Arial" w:eastAsia="Arial" w:hAnsi="Arial" w:cs="Arial"/>
          <w:color w:val="000000" w:themeColor="text1"/>
          <w:sz w:val="36"/>
          <w:szCs w:val="36"/>
        </w:rPr>
        <w:t>Overall donation of time and talent to the organization. </w:t>
      </w:r>
    </w:p>
    <w:p w14:paraId="2DA993BC" w14:textId="77777777" w:rsidR="00CB1250" w:rsidRPr="002F34A4" w:rsidRDefault="00CB1250" w:rsidP="002F34A4">
      <w:pPr>
        <w:spacing w:line="276" w:lineRule="auto"/>
        <w:rPr>
          <w:rFonts w:ascii="Arial" w:eastAsia="Arial" w:hAnsi="Arial" w:cs="Arial"/>
          <w:color w:val="000000" w:themeColor="text1"/>
          <w:sz w:val="36"/>
          <w:szCs w:val="36"/>
        </w:rPr>
      </w:pPr>
    </w:p>
    <w:p w14:paraId="5D954C9E" w14:textId="77777777" w:rsidR="00CB1250" w:rsidRPr="000C1497" w:rsidRDefault="00CB1250" w:rsidP="002F34A4">
      <w:pPr>
        <w:spacing w:line="276" w:lineRule="auto"/>
        <w:rPr>
          <w:rFonts w:ascii="Arial" w:eastAsia="Arial" w:hAnsi="Arial" w:cs="Arial"/>
          <w:b/>
          <w:bCs/>
          <w:color w:val="000000" w:themeColor="text1"/>
          <w:sz w:val="40"/>
          <w:szCs w:val="40"/>
        </w:rPr>
      </w:pPr>
      <w:r w:rsidRPr="000C1497">
        <w:rPr>
          <w:rFonts w:ascii="Arial" w:eastAsia="Arial" w:hAnsi="Arial" w:cs="Arial"/>
          <w:b/>
          <w:bCs/>
          <w:color w:val="000000" w:themeColor="text1"/>
          <w:sz w:val="40"/>
          <w:szCs w:val="40"/>
        </w:rPr>
        <w:t>Friend of CCLVI Award:</w:t>
      </w:r>
    </w:p>
    <w:p w14:paraId="4A778FCE" w14:textId="2BBE8B7B" w:rsidR="00CB1250" w:rsidRPr="002F34A4" w:rsidRDefault="00CB1250"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 xml:space="preserve">The purpose of this award is </w:t>
      </w:r>
      <w:r w:rsidR="000C1497">
        <w:rPr>
          <w:rFonts w:ascii="Arial" w:eastAsia="Arial" w:hAnsi="Arial" w:cs="Arial"/>
          <w:color w:val="000000" w:themeColor="text1"/>
          <w:sz w:val="36"/>
          <w:szCs w:val="36"/>
        </w:rPr>
        <w:t>t</w:t>
      </w:r>
      <w:r w:rsidRPr="002F34A4">
        <w:rPr>
          <w:rFonts w:ascii="Arial" w:eastAsia="Arial" w:hAnsi="Arial" w:cs="Arial"/>
          <w:color w:val="000000" w:themeColor="text1"/>
          <w:sz w:val="36"/>
          <w:szCs w:val="36"/>
        </w:rPr>
        <w:t xml:space="preserve">o acknowledge an individual, organization, or business outside the organization (not a CCLVI member) who has been supportive of our members, programs, or generalized support of our organization. it may be awarded annually to an individual, </w:t>
      </w:r>
      <w:r w:rsidRPr="002F34A4">
        <w:rPr>
          <w:rFonts w:ascii="Arial" w:eastAsia="Arial" w:hAnsi="Arial" w:cs="Arial"/>
          <w:color w:val="000000" w:themeColor="text1"/>
          <w:sz w:val="36"/>
          <w:szCs w:val="36"/>
        </w:rPr>
        <w:lastRenderedPageBreak/>
        <w:t>business or organization who has made an exceptional impact. Criteria includes:</w:t>
      </w:r>
    </w:p>
    <w:p w14:paraId="676E5F20" w14:textId="77777777" w:rsidR="00CB1250" w:rsidRPr="000C1497" w:rsidRDefault="00CB1250" w:rsidP="000C1497">
      <w:pPr>
        <w:pStyle w:val="ListParagraph"/>
        <w:numPr>
          <w:ilvl w:val="0"/>
          <w:numId w:val="21"/>
        </w:numPr>
        <w:tabs>
          <w:tab w:val="left" w:pos="720"/>
        </w:tabs>
        <w:spacing w:line="276" w:lineRule="auto"/>
        <w:ind w:left="360"/>
        <w:rPr>
          <w:rFonts w:ascii="Arial" w:eastAsia="Arial" w:hAnsi="Arial" w:cs="Arial"/>
          <w:color w:val="000000" w:themeColor="text1"/>
          <w:sz w:val="36"/>
          <w:szCs w:val="36"/>
          <w:u w:val="single"/>
        </w:rPr>
      </w:pPr>
      <w:r w:rsidRPr="000C1497">
        <w:rPr>
          <w:rFonts w:ascii="Arial" w:eastAsia="Arial" w:hAnsi="Arial" w:cs="Arial"/>
          <w:color w:val="000000" w:themeColor="text1"/>
          <w:sz w:val="36"/>
          <w:szCs w:val="36"/>
        </w:rPr>
        <w:t>Description of the individual, organization, or business;</w:t>
      </w:r>
    </w:p>
    <w:p w14:paraId="10444504" w14:textId="77777777" w:rsidR="00CB1250" w:rsidRPr="000C1497" w:rsidRDefault="00CB1250" w:rsidP="000C1497">
      <w:pPr>
        <w:pStyle w:val="ListParagraph"/>
        <w:numPr>
          <w:ilvl w:val="0"/>
          <w:numId w:val="21"/>
        </w:numPr>
        <w:tabs>
          <w:tab w:val="left" w:pos="720"/>
        </w:tabs>
        <w:spacing w:line="276" w:lineRule="auto"/>
        <w:ind w:left="360"/>
        <w:rPr>
          <w:rFonts w:ascii="Arial" w:eastAsia="Arial" w:hAnsi="Arial" w:cs="Arial"/>
          <w:color w:val="000000" w:themeColor="text1"/>
          <w:sz w:val="36"/>
          <w:szCs w:val="36"/>
          <w:u w:val="single"/>
        </w:rPr>
      </w:pPr>
      <w:r w:rsidRPr="000C1497">
        <w:rPr>
          <w:rFonts w:ascii="Arial" w:eastAsia="Arial" w:hAnsi="Arial" w:cs="Arial"/>
          <w:color w:val="000000" w:themeColor="text1"/>
          <w:sz w:val="36"/>
          <w:szCs w:val="36"/>
        </w:rPr>
        <w:t>Supportive connection to CCLVI, our members, or programs; and</w:t>
      </w:r>
    </w:p>
    <w:p w14:paraId="26185DA2" w14:textId="77777777" w:rsidR="00CB1250" w:rsidRPr="000C1497" w:rsidRDefault="00CB1250" w:rsidP="000C1497">
      <w:pPr>
        <w:pStyle w:val="ListParagraph"/>
        <w:numPr>
          <w:ilvl w:val="0"/>
          <w:numId w:val="21"/>
        </w:numPr>
        <w:tabs>
          <w:tab w:val="left" w:pos="720"/>
        </w:tabs>
        <w:spacing w:line="276" w:lineRule="auto"/>
        <w:ind w:left="360"/>
        <w:rPr>
          <w:rFonts w:ascii="Arial" w:eastAsia="Arial" w:hAnsi="Arial" w:cs="Arial"/>
          <w:color w:val="000000" w:themeColor="text1"/>
          <w:sz w:val="36"/>
          <w:szCs w:val="36"/>
          <w:u w:val="single"/>
        </w:rPr>
      </w:pPr>
      <w:r w:rsidRPr="000C1497">
        <w:rPr>
          <w:rFonts w:ascii="Arial" w:eastAsia="Arial" w:hAnsi="Arial" w:cs="Arial"/>
          <w:color w:val="000000" w:themeColor="text1"/>
          <w:sz w:val="36"/>
          <w:szCs w:val="36"/>
        </w:rPr>
        <w:t>Extraordinary service rendered or impact made. </w:t>
      </w:r>
    </w:p>
    <w:p w14:paraId="0FCCC5A7" w14:textId="77777777" w:rsidR="00CB1250" w:rsidRPr="002F34A4" w:rsidRDefault="00CB1250" w:rsidP="002F34A4">
      <w:pPr>
        <w:spacing w:line="276" w:lineRule="auto"/>
        <w:rPr>
          <w:rFonts w:ascii="Arial" w:eastAsia="Arial" w:hAnsi="Arial" w:cs="Arial"/>
          <w:color w:val="000000" w:themeColor="text1"/>
          <w:sz w:val="36"/>
          <w:szCs w:val="36"/>
        </w:rPr>
      </w:pPr>
    </w:p>
    <w:p w14:paraId="3DC75B2E" w14:textId="15D6B533" w:rsidR="00CB1250" w:rsidRPr="000C1497" w:rsidRDefault="00CB1250" w:rsidP="002F34A4">
      <w:pPr>
        <w:spacing w:line="276" w:lineRule="auto"/>
        <w:rPr>
          <w:rFonts w:ascii="Arial" w:eastAsia="Arial" w:hAnsi="Arial" w:cs="Arial"/>
          <w:b/>
          <w:bCs/>
          <w:color w:val="000000" w:themeColor="text1"/>
          <w:sz w:val="40"/>
          <w:szCs w:val="40"/>
        </w:rPr>
      </w:pPr>
      <w:r w:rsidRPr="000C1497">
        <w:rPr>
          <w:rFonts w:ascii="Arial" w:eastAsia="Arial" w:hAnsi="Arial" w:cs="Arial"/>
          <w:b/>
          <w:bCs/>
          <w:color w:val="000000" w:themeColor="text1"/>
          <w:sz w:val="40"/>
          <w:szCs w:val="40"/>
        </w:rPr>
        <w:t xml:space="preserve">Nomination </w:t>
      </w:r>
      <w:r w:rsidR="000C1497">
        <w:rPr>
          <w:rFonts w:ascii="Arial" w:eastAsia="Arial" w:hAnsi="Arial" w:cs="Arial"/>
          <w:b/>
          <w:bCs/>
          <w:color w:val="000000" w:themeColor="text1"/>
          <w:sz w:val="40"/>
          <w:szCs w:val="40"/>
        </w:rPr>
        <w:t>P</w:t>
      </w:r>
      <w:r w:rsidRPr="000C1497">
        <w:rPr>
          <w:rFonts w:ascii="Arial" w:eastAsia="Arial" w:hAnsi="Arial" w:cs="Arial"/>
          <w:b/>
          <w:bCs/>
          <w:color w:val="000000" w:themeColor="text1"/>
          <w:sz w:val="40"/>
          <w:szCs w:val="40"/>
        </w:rPr>
        <w:t>rocess</w:t>
      </w:r>
    </w:p>
    <w:p w14:paraId="72406286" w14:textId="4F87C4C9" w:rsidR="00CB1250" w:rsidRPr="002F34A4" w:rsidRDefault="00CB1250"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 xml:space="preserve">Any dues-paying member may submit nominations for either award. Please send a nomination letter to </w:t>
      </w:r>
      <w:hyperlink r:id="rId17" w:history="1">
        <w:r w:rsidRPr="00594F42">
          <w:rPr>
            <w:rStyle w:val="Hyperlink"/>
            <w:rFonts w:ascii="Arial" w:eastAsia="Arial" w:hAnsi="Arial" w:cs="Arial"/>
            <w:sz w:val="36"/>
            <w:szCs w:val="36"/>
          </w:rPr>
          <w:t>cclvimembership@gmail.com</w:t>
        </w:r>
      </w:hyperlink>
      <w:r w:rsidRPr="002F34A4">
        <w:rPr>
          <w:rFonts w:ascii="Arial" w:eastAsia="Arial" w:hAnsi="Arial" w:cs="Arial"/>
          <w:color w:val="000000" w:themeColor="text1"/>
          <w:sz w:val="36"/>
          <w:szCs w:val="36"/>
        </w:rPr>
        <w:t xml:space="preserve"> by April 1</w:t>
      </w:r>
      <w:r w:rsidR="000C1497">
        <w:rPr>
          <w:rFonts w:ascii="Arial" w:eastAsia="Arial" w:hAnsi="Arial" w:cs="Arial"/>
          <w:color w:val="000000" w:themeColor="text1"/>
          <w:sz w:val="36"/>
          <w:szCs w:val="36"/>
        </w:rPr>
        <w:t>, 2025</w:t>
      </w:r>
    </w:p>
    <w:p w14:paraId="2B10A6B7" w14:textId="77777777" w:rsidR="00CB1250" w:rsidRPr="002F34A4" w:rsidRDefault="00CB1250" w:rsidP="002F34A4">
      <w:pPr>
        <w:spacing w:line="276" w:lineRule="auto"/>
        <w:rPr>
          <w:rFonts w:ascii="Arial" w:eastAsia="Arial" w:hAnsi="Arial" w:cs="Arial"/>
          <w:color w:val="000000" w:themeColor="text1"/>
          <w:sz w:val="36"/>
          <w:szCs w:val="36"/>
        </w:rPr>
      </w:pPr>
    </w:p>
    <w:p w14:paraId="38D89405" w14:textId="77777777" w:rsidR="00CB1250" w:rsidRPr="002F34A4" w:rsidRDefault="00CB1250"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Thank you for helping us acknowledge and recognize those who have made a positive impact. </w:t>
      </w:r>
    </w:p>
    <w:p w14:paraId="44D6FC6A" w14:textId="3F43F1BD" w:rsidR="0095552A" w:rsidRPr="002F34A4" w:rsidRDefault="0089544A"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47280E40" wp14:editId="5F97D86F">
                <wp:extent cx="5943600" cy="635"/>
                <wp:effectExtent l="0" t="19050" r="38100" b="56515"/>
                <wp:docPr id="182271276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2AA006"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A09BB4F" w14:textId="77777777" w:rsidR="00CB1250" w:rsidRPr="002F34A4" w:rsidRDefault="00CB1250" w:rsidP="002F34A4">
      <w:pPr>
        <w:spacing w:line="276" w:lineRule="auto"/>
        <w:rPr>
          <w:rFonts w:ascii="Arial" w:hAnsi="Arial" w:cs="Arial"/>
          <w:color w:val="000000" w:themeColor="text1"/>
          <w:sz w:val="36"/>
          <w:szCs w:val="36"/>
        </w:rPr>
      </w:pPr>
    </w:p>
    <w:p w14:paraId="05D1BB31" w14:textId="10D3F6FD" w:rsidR="00E86127" w:rsidRPr="002F34A4" w:rsidRDefault="00CB1250" w:rsidP="002F34A4">
      <w:pPr>
        <w:pStyle w:val="Heading1"/>
        <w:spacing w:before="0" w:line="276" w:lineRule="auto"/>
        <w:rPr>
          <w:rFonts w:ascii="Arial" w:hAnsi="Arial" w:cs="Arial"/>
          <w:b/>
          <w:bCs/>
          <w:color w:val="000000" w:themeColor="text1"/>
          <w:sz w:val="44"/>
          <w:szCs w:val="44"/>
        </w:rPr>
      </w:pPr>
      <w:bookmarkStart w:id="4" w:name="_Toc192174448"/>
      <w:r w:rsidRPr="002F34A4">
        <w:rPr>
          <w:rFonts w:ascii="Arial" w:hAnsi="Arial" w:cs="Arial"/>
          <w:b/>
          <w:bCs/>
          <w:color w:val="000000" w:themeColor="text1"/>
          <w:sz w:val="44"/>
          <w:szCs w:val="44"/>
        </w:rPr>
        <w:t>CCLVI Scheigert Scholarships 2025/2026</w:t>
      </w:r>
      <w:bookmarkEnd w:id="4"/>
    </w:p>
    <w:p w14:paraId="3833FEB1" w14:textId="7BB2EC71"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 xml:space="preserve">by CCLVI Scheigert Scholarship </w:t>
      </w:r>
      <w:r w:rsidR="000C1497"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Committee</w:t>
      </w:r>
    </w:p>
    <w:p w14:paraId="3DBE98F4"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p>
    <w:p w14:paraId="53FE9B83"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The Council of Citizens with Low Vision International (CCLVI) annually awards four scholarships in the amount of $3,000 each to fulltime college students. Scholarships are awarded to Freshman, Undergraduate, and Graduate students. All of whom must be low vision, maintain a strong GPA and be involved in school/local community activities.  </w:t>
      </w:r>
    </w:p>
    <w:p w14:paraId="57E7769E" w14:textId="46FE179A"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lastRenderedPageBreak/>
        <w:t xml:space="preserve">Application materials must be received by 11:59 pm Eastern Time February 15, 2025. Scholarship monies will be awarded for the 2025 -2026 academic year. To access the guidelines and application, visit </w:t>
      </w:r>
      <w:hyperlink r:id="rId18" w:history="1">
        <w:r w:rsidRPr="00594F42">
          <w:rPr>
            <w:rStyle w:val="Hyperlink"/>
            <w:rFonts w:ascii="Arial" w:eastAsia="Arial Unicode MS" w:hAnsi="Arial" w:cs="Arial"/>
            <w:sz w:val="36"/>
            <w:szCs w:val="36"/>
            <w:bdr w:val="nil"/>
            <w14:textOutline w14:w="0" w14:cap="flat" w14:cmpd="sng" w14:algn="ctr">
              <w14:noFill/>
              <w14:prstDash w14:val="solid"/>
              <w14:bevel/>
            </w14:textOutline>
          </w:rPr>
          <w:t>http://cclvi.org</w:t>
        </w:r>
      </w:hyperlink>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 xml:space="preserve"> and click on the Scholarships link.  </w:t>
      </w:r>
    </w:p>
    <w:p w14:paraId="65BE5D25"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p>
    <w:p w14:paraId="530834CC" w14:textId="637D042C"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Applications will be available to complete and submit online from January 1, 2025 to the February 15 deadline. Questions may be directed to 844</w:t>
      </w:r>
      <w:r w:rsidR="00594F42">
        <w:rPr>
          <w:rFonts w:ascii="Arial" w:eastAsia="Arial Unicode MS" w:hAnsi="Arial" w:cs="Arial"/>
          <w:color w:val="000000" w:themeColor="text1"/>
          <w:sz w:val="36"/>
          <w:szCs w:val="36"/>
          <w:bdr w:val="nil"/>
          <w14:textOutline w14:w="0" w14:cap="flat" w14:cmpd="sng" w14:algn="ctr">
            <w14:noFill/>
            <w14:prstDash w14:val="solid"/>
            <w14:bevel/>
          </w14:textOutline>
        </w:rPr>
        <w:t>-</w:t>
      </w: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460-0625</w:t>
      </w:r>
      <w:r w:rsidR="00594F42">
        <w:rPr>
          <w:rFonts w:ascii="Arial" w:eastAsia="Arial Unicode MS" w:hAnsi="Arial" w:cs="Arial"/>
          <w:color w:val="000000" w:themeColor="text1"/>
          <w:sz w:val="36"/>
          <w:szCs w:val="36"/>
          <w:u w:val="single"/>
          <w:bdr w:val="nil"/>
          <w14:textOutline w14:w="0" w14:cap="flat" w14:cmpd="sng" w14:algn="ctr">
            <w14:noFill/>
            <w14:prstDash w14:val="solid"/>
            <w14:bevel/>
          </w14:textOutline>
        </w:rPr>
        <w:t>.</w:t>
      </w: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 xml:space="preserve"> Incomplete applications will not be considered.</w:t>
      </w:r>
    </w:p>
    <w:p w14:paraId="7CDE6693"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p>
    <w:p w14:paraId="7B1207E4"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We look forward to receiving your application materials.</w:t>
      </w:r>
    </w:p>
    <w:p w14:paraId="1BDC8E6C" w14:textId="77777777" w:rsidR="00CB1250" w:rsidRPr="002F34A4" w:rsidRDefault="00CB1250"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42945A95" wp14:editId="5063EC68">
                <wp:extent cx="5943600" cy="635"/>
                <wp:effectExtent l="0" t="19050" r="38100" b="56515"/>
                <wp:docPr id="88859546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3E33C14"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7507410" w14:textId="77777777" w:rsidR="00CB1250" w:rsidRPr="002F34A4" w:rsidRDefault="00CB1250" w:rsidP="002F34A4">
      <w:pPr>
        <w:spacing w:line="276" w:lineRule="auto"/>
        <w:rPr>
          <w:rFonts w:ascii="Arial" w:hAnsi="Arial" w:cs="Arial"/>
          <w:color w:val="000000" w:themeColor="text1"/>
          <w:sz w:val="36"/>
          <w:szCs w:val="36"/>
        </w:rPr>
      </w:pPr>
    </w:p>
    <w:p w14:paraId="75943BAE" w14:textId="358B43D9" w:rsidR="00CB1250" w:rsidRPr="002F34A4" w:rsidRDefault="00CB1250" w:rsidP="002F34A4">
      <w:pPr>
        <w:pStyle w:val="Heading1"/>
        <w:spacing w:before="0" w:line="276" w:lineRule="auto"/>
        <w:rPr>
          <w:rFonts w:ascii="Arial" w:eastAsia="Arial Unicode MS" w:hAnsi="Arial" w:cs="Arial"/>
          <w:b/>
          <w:bCs/>
          <w:color w:val="000000" w:themeColor="text1"/>
          <w:sz w:val="44"/>
          <w:szCs w:val="44"/>
          <w:bdr w:val="nil"/>
          <w14:textOutline w14:w="0" w14:cap="flat" w14:cmpd="sng" w14:algn="ctr">
            <w14:noFill/>
            <w14:prstDash w14:val="solid"/>
            <w14:bevel/>
          </w14:textOutline>
        </w:rPr>
      </w:pPr>
      <w:bookmarkStart w:id="5" w:name="_Toc192174449"/>
      <w:r w:rsidRPr="002F34A4">
        <w:rPr>
          <w:rFonts w:ascii="Arial" w:hAnsi="Arial" w:cs="Arial"/>
          <w:b/>
          <w:bCs/>
          <w:color w:val="000000" w:themeColor="text1"/>
          <w:sz w:val="44"/>
          <w:szCs w:val="44"/>
        </w:rPr>
        <w:t>The Genensky/Foley Magnification Award Application Period Opens Soon</w:t>
      </w:r>
      <w:bookmarkEnd w:id="5"/>
    </w:p>
    <w:p w14:paraId="52C281F6"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by Donna Williams, Chair, Genensky/Foley Committee</w:t>
      </w:r>
    </w:p>
    <w:p w14:paraId="0B00AF09"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p>
    <w:p w14:paraId="344798A1"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Coming in March!</w:t>
      </w:r>
    </w:p>
    <w:p w14:paraId="39B72058"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p>
    <w:p w14:paraId="4160B13A"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Starting on March 1 you can apply for The Samuel Genensky/Carl Foley Magnification Award.</w:t>
      </w:r>
    </w:p>
    <w:p w14:paraId="357BCF12"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p>
    <w:p w14:paraId="69C3A693" w14:textId="0DB492F2"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 xml:space="preserve">This annual award is in honor of Samuel Genensky, an innovator in low vision technology who was the founding president of CCLVI, and Carl Foley, a very caring </w:t>
      </w: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lastRenderedPageBreak/>
        <w:t>distributor of magnification devices, who attended many ACB conventions and took great care in providing the correct magnification device for each person he served.</w:t>
      </w:r>
    </w:p>
    <w:p w14:paraId="11DA48B8"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p>
    <w:p w14:paraId="7E248339"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This year CCLVI is obtaining various magnification devices to be awarded to the winners. To be considered for this award, applicants must have low vision, and need the device to magnify print for educational, work, or independent living purposes.</w:t>
      </w:r>
    </w:p>
    <w:p w14:paraId="59CB0D61"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p>
    <w:p w14:paraId="5DCD1CD3" w14:textId="77777777"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Applications are being accepted from Saturday, March 1st through Tuesday, April 15th 11:59pm Eastern Time. For more information, or to apply, please visit the Genensky</w:t>
      </w:r>
    </w:p>
    <w:p w14:paraId="3C72D184" w14:textId="1D0EF86C" w:rsidR="00CB1250" w:rsidRPr="002F34A4" w:rsidRDefault="00CB1250" w:rsidP="002F34A4">
      <w:pPr>
        <w:spacing w:line="276" w:lineRule="auto"/>
        <w:rPr>
          <w:rFonts w:ascii="Arial" w:eastAsiaTheme="majorEastAsia" w:hAnsi="Arial" w:cs="Arial"/>
          <w:color w:val="000000" w:themeColor="text1"/>
          <w:sz w:val="36"/>
          <w:szCs w:val="36"/>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 xml:space="preserve">/Foley Award Web Page at: </w:t>
      </w:r>
      <w:hyperlink r:id="rId19" w:history="1">
        <w:r w:rsidRPr="00594F42">
          <w:rPr>
            <w:rStyle w:val="Hyperlink"/>
            <w:rFonts w:ascii="Arial" w:eastAsia="Arial Unicode MS" w:hAnsi="Arial" w:cs="Arial"/>
            <w:sz w:val="36"/>
            <w:szCs w:val="36"/>
            <w:bdr w:val="nil"/>
            <w14:textOutline w14:w="0" w14:cap="flat" w14:cmpd="sng" w14:algn="ctr">
              <w14:noFill/>
              <w14:prstDash w14:val="solid"/>
              <w14:bevel/>
            </w14:textOutline>
          </w:rPr>
          <w:t>https://cclvi.info/magnifier/</w:t>
        </w:r>
      </w:hyperlink>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 xml:space="preserve"> Please note: the updated page will not be available until March 1, 2025. </w:t>
      </w:r>
    </w:p>
    <w:p w14:paraId="213362A1" w14:textId="77777777" w:rsidR="00CB1250" w:rsidRPr="002F34A4" w:rsidRDefault="00CB1250"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58E69F23" wp14:editId="2273F123">
                <wp:extent cx="5943600" cy="635"/>
                <wp:effectExtent l="0" t="19050" r="38100" b="56515"/>
                <wp:docPr id="189479453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535ED5F"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B5B7BE6" w14:textId="77777777" w:rsidR="00CB1250" w:rsidRPr="002F34A4" w:rsidRDefault="00CB1250" w:rsidP="002F34A4">
      <w:pPr>
        <w:spacing w:line="276" w:lineRule="auto"/>
        <w:rPr>
          <w:rFonts w:ascii="Arial" w:hAnsi="Arial" w:cs="Arial"/>
          <w:color w:val="000000" w:themeColor="text1"/>
          <w:sz w:val="36"/>
          <w:szCs w:val="36"/>
        </w:rPr>
      </w:pPr>
    </w:p>
    <w:p w14:paraId="0FAD165A" w14:textId="79F4DF41" w:rsidR="00CB1250" w:rsidRPr="002F34A4" w:rsidRDefault="0009049F" w:rsidP="002F34A4">
      <w:pPr>
        <w:pStyle w:val="Heading1"/>
        <w:spacing w:before="0" w:line="276" w:lineRule="auto"/>
        <w:rPr>
          <w:rFonts w:ascii="Arial" w:hAnsi="Arial" w:cs="Arial"/>
          <w:b/>
          <w:bCs/>
          <w:color w:val="000000" w:themeColor="text1"/>
          <w:sz w:val="44"/>
          <w:szCs w:val="44"/>
        </w:rPr>
      </w:pPr>
      <w:bookmarkStart w:id="6" w:name="_Toc192174450"/>
      <w:r w:rsidRPr="002F34A4">
        <w:rPr>
          <w:rFonts w:ascii="Arial" w:hAnsi="Arial" w:cs="Arial"/>
          <w:b/>
          <w:bCs/>
          <w:color w:val="000000" w:themeColor="text1"/>
          <w:sz w:val="44"/>
          <w:szCs w:val="44"/>
        </w:rPr>
        <w:t>2025 DKM First-Timers and JPMorgan Chase Leadership Fellows Awards</w:t>
      </w:r>
      <w:bookmarkEnd w:id="6"/>
    </w:p>
    <w:p w14:paraId="7E3F2E78" w14:textId="584EC43F" w:rsidR="00CB1250" w:rsidRPr="002F34A4" w:rsidRDefault="00CB1250"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 xml:space="preserve">by </w:t>
      </w:r>
      <w:r w:rsidR="0009049F"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Durward K. McDaniel Fund Committee</w:t>
      </w:r>
    </w:p>
    <w:p w14:paraId="7E4463A3" w14:textId="77777777" w:rsidR="0009049F" w:rsidRPr="002F34A4" w:rsidRDefault="0009049F" w:rsidP="002F34A4">
      <w:pPr>
        <w:spacing w:line="276" w:lineRule="auto"/>
        <w:rPr>
          <w:rFonts w:ascii="Arial" w:eastAsiaTheme="majorEastAsia" w:hAnsi="Arial" w:cs="Arial"/>
          <w:color w:val="000000" w:themeColor="text1"/>
          <w:sz w:val="36"/>
          <w:szCs w:val="36"/>
        </w:rPr>
      </w:pPr>
    </w:p>
    <w:p w14:paraId="4BE247E7" w14:textId="60CB9C9F" w:rsidR="0009049F"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If you’re looking to take a positive step in your leadership journey or if you’re a leader looking to experience a higher level of responsibility, connection, and achievement, the following opportunities might be just for you. </w:t>
      </w:r>
    </w:p>
    <w:p w14:paraId="42ED3C9D" w14:textId="77777777" w:rsidR="0009049F"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lastRenderedPageBreak/>
        <w:t xml:space="preserve">The Durward K. McDaniel (DKM) Fund Committee seeks to identify two ACB members (one from east of the Mississippi River and one from west) as DKM First-Timers and five ACB members who wish to expand their leadership skills as JPMorgan Chase Leadership Fellows </w:t>
      </w:r>
    </w:p>
    <w:p w14:paraId="223B28C1" w14:textId="77777777" w:rsidR="0009049F"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Experience personal growth by participating in the many convention activities while you learn and connect with others during the 64th Annual ACB Conference and Convention from Friday, July 4 through Friday, July 11 in Dallas, Texas. And as a DKM First-Timer or JPMorgan Chase Leadership Fellow, you will have the opportunity to connect with previous recipients and other leaders in ACB. </w:t>
      </w:r>
    </w:p>
    <w:p w14:paraId="38E96AD0" w14:textId="77777777" w:rsidR="000C1497" w:rsidRDefault="000C1497" w:rsidP="002F34A4">
      <w:pPr>
        <w:spacing w:line="276" w:lineRule="auto"/>
        <w:rPr>
          <w:rFonts w:ascii="Arial" w:eastAsiaTheme="majorEastAsia" w:hAnsi="Arial" w:cs="Arial"/>
          <w:color w:val="000000" w:themeColor="text1"/>
          <w:sz w:val="36"/>
          <w:szCs w:val="36"/>
        </w:rPr>
      </w:pPr>
    </w:p>
    <w:p w14:paraId="039EE0D4" w14:textId="2442FCD0" w:rsidR="0009049F"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To be eligible for consideration for either award, you must be age 18 or older, blind or visually impaired, and a current ACB member. To be eligible for the DKM First</w:t>
      </w:r>
      <w:r w:rsidR="000C1497">
        <w:rPr>
          <w:rFonts w:ascii="Arial" w:eastAsiaTheme="majorEastAsia" w:hAnsi="Arial" w:cs="Arial"/>
          <w:color w:val="000000" w:themeColor="text1"/>
          <w:sz w:val="36"/>
          <w:szCs w:val="36"/>
        </w:rPr>
        <w:t xml:space="preserve"> </w:t>
      </w:r>
      <w:r w:rsidRPr="002F34A4">
        <w:rPr>
          <w:rFonts w:ascii="Arial" w:eastAsiaTheme="majorEastAsia" w:hAnsi="Arial" w:cs="Arial"/>
          <w:color w:val="000000" w:themeColor="text1"/>
          <w:sz w:val="36"/>
          <w:szCs w:val="36"/>
        </w:rPr>
        <w:t xml:space="preserve">Timer Award, you must have never attended an in-person ACB Conference and Convention either as a member or non-member, and you must be a member for at least two consecutive years of an ACB state or special interest affiliate, or an ACB Member At Large serving on an ACB committee. To be eligible for the JPMorgan Chase Leadership Fellows Award, you must be a member for at least three consecutive years of an ACB state or special interest affiliate, or an ACB Member At Large serving on an ACB committee. </w:t>
      </w:r>
    </w:p>
    <w:p w14:paraId="28154D03" w14:textId="77777777" w:rsidR="00444FD6" w:rsidRPr="002F34A4" w:rsidRDefault="00444FD6" w:rsidP="002F34A4">
      <w:pPr>
        <w:spacing w:line="276" w:lineRule="auto"/>
        <w:rPr>
          <w:rFonts w:ascii="Arial" w:eastAsiaTheme="majorEastAsia" w:hAnsi="Arial" w:cs="Arial"/>
          <w:color w:val="000000" w:themeColor="text1"/>
          <w:sz w:val="36"/>
          <w:szCs w:val="36"/>
        </w:rPr>
      </w:pPr>
    </w:p>
    <w:p w14:paraId="0123CC48" w14:textId="77777777" w:rsidR="0009049F"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lastRenderedPageBreak/>
        <w:t xml:space="preserve">If you meet the above requirements, you are ready to complete the online application form. A recommendation form must also be completed online on your behalf by the president of your referenced qualifying ACB state or special interest affiliate, or if you are an ACB Member At Large, by the chair of the ACB committee on which you serve. </w:t>
      </w:r>
    </w:p>
    <w:p w14:paraId="5D98AC08" w14:textId="77777777" w:rsidR="00444FD6" w:rsidRPr="002F34A4" w:rsidRDefault="00444FD6" w:rsidP="002F34A4">
      <w:pPr>
        <w:spacing w:line="276" w:lineRule="auto"/>
        <w:rPr>
          <w:rFonts w:ascii="Arial" w:eastAsiaTheme="majorEastAsia" w:hAnsi="Arial" w:cs="Arial"/>
          <w:color w:val="000000" w:themeColor="text1"/>
          <w:sz w:val="36"/>
          <w:szCs w:val="36"/>
        </w:rPr>
      </w:pPr>
    </w:p>
    <w:p w14:paraId="5560A086" w14:textId="77777777" w:rsidR="0009049F"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Both the application and recommendation forms must be received by the deadline of April 1, 2025. </w:t>
      </w:r>
    </w:p>
    <w:p w14:paraId="6C60ABDE" w14:textId="77777777" w:rsidR="00444FD6" w:rsidRPr="002F34A4" w:rsidRDefault="00444FD6" w:rsidP="002F34A4">
      <w:pPr>
        <w:spacing w:line="276" w:lineRule="auto"/>
        <w:rPr>
          <w:rFonts w:ascii="Arial" w:eastAsiaTheme="majorEastAsia" w:hAnsi="Arial" w:cs="Arial"/>
          <w:color w:val="000000" w:themeColor="text1"/>
          <w:sz w:val="36"/>
          <w:szCs w:val="36"/>
        </w:rPr>
      </w:pPr>
    </w:p>
    <w:p w14:paraId="76FB21A0" w14:textId="77777777" w:rsidR="0009049F"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The next step includes a 30-minute interview with a team from the DKM Committee in mid-April. </w:t>
      </w:r>
    </w:p>
    <w:p w14:paraId="527ABA14" w14:textId="77777777" w:rsidR="00444FD6" w:rsidRPr="002F34A4" w:rsidRDefault="00444FD6" w:rsidP="002F34A4">
      <w:pPr>
        <w:spacing w:line="276" w:lineRule="auto"/>
        <w:rPr>
          <w:rFonts w:ascii="Arial" w:eastAsiaTheme="majorEastAsia" w:hAnsi="Arial" w:cs="Arial"/>
          <w:color w:val="000000" w:themeColor="text1"/>
          <w:sz w:val="36"/>
          <w:szCs w:val="36"/>
        </w:rPr>
      </w:pPr>
    </w:p>
    <w:p w14:paraId="312A58EB" w14:textId="7CACFA9F" w:rsidR="0009049F"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ACB provides recipients round-trip air travel and supporting transportation, hotel accommodations (double occupancy), per diem allowance for meals and incidentals, reception, banquet tickets, the general convention registration fee, and other activities determined by the committee. Funding for tours and other optional activities are not included in the program. </w:t>
      </w:r>
    </w:p>
    <w:p w14:paraId="0D7F3235" w14:textId="77777777" w:rsidR="00444FD6" w:rsidRPr="002F34A4" w:rsidRDefault="00444FD6" w:rsidP="002F34A4">
      <w:pPr>
        <w:spacing w:line="276" w:lineRule="auto"/>
        <w:rPr>
          <w:rFonts w:ascii="Arial" w:eastAsiaTheme="majorEastAsia" w:hAnsi="Arial" w:cs="Arial"/>
          <w:color w:val="000000" w:themeColor="text1"/>
          <w:sz w:val="36"/>
          <w:szCs w:val="36"/>
        </w:rPr>
      </w:pPr>
    </w:p>
    <w:p w14:paraId="40A1F62E" w14:textId="77777777" w:rsidR="0009049F"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If chosen, you must arrange for all necessary accommodations that allow for your attendance and full participation in the entire week of in-person convention including attendance at all general sessions and active participation in other predetermined events as well. </w:t>
      </w:r>
    </w:p>
    <w:p w14:paraId="206E0F24" w14:textId="77777777" w:rsidR="0009049F"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lastRenderedPageBreak/>
        <w:t xml:space="preserve">Selection by the DKM Committee will occur in late April following the review of the application and recommendation forms and interviews. You will be notified shortly thereafter. The process will conclude with two recipients being selected as DKM First-Timers — one from east and one from west of the Mississippi River. </w:t>
      </w:r>
    </w:p>
    <w:p w14:paraId="62E92325" w14:textId="77777777" w:rsidR="00444FD6" w:rsidRPr="002F34A4" w:rsidRDefault="00444FD6" w:rsidP="002F34A4">
      <w:pPr>
        <w:spacing w:line="276" w:lineRule="auto"/>
        <w:rPr>
          <w:rFonts w:ascii="Arial" w:eastAsiaTheme="majorEastAsia" w:hAnsi="Arial" w:cs="Arial"/>
          <w:color w:val="000000" w:themeColor="text1"/>
          <w:sz w:val="36"/>
          <w:szCs w:val="36"/>
        </w:rPr>
      </w:pPr>
    </w:p>
    <w:p w14:paraId="3947960B" w14:textId="5BD118C9" w:rsidR="0009049F"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The DKM Committee reserves the right to recognize two recipients from the east or west if there are no qualified applicants from one of the specified areas. All questions should be sent to DKM Committee Chair Zelda Gebhard at zgeb@drtel.net or 701</w:t>
      </w:r>
      <w:r w:rsidR="00594F42">
        <w:rPr>
          <w:rFonts w:ascii="Arial" w:eastAsiaTheme="majorEastAsia" w:hAnsi="Arial" w:cs="Arial"/>
          <w:color w:val="000000" w:themeColor="text1"/>
          <w:sz w:val="36"/>
          <w:szCs w:val="36"/>
        </w:rPr>
        <w:t>-</w:t>
      </w:r>
      <w:r w:rsidRPr="002F34A4">
        <w:rPr>
          <w:rFonts w:ascii="Arial" w:eastAsiaTheme="majorEastAsia" w:hAnsi="Arial" w:cs="Arial"/>
          <w:color w:val="000000" w:themeColor="text1"/>
          <w:sz w:val="36"/>
          <w:szCs w:val="36"/>
        </w:rPr>
        <w:t xml:space="preserve">709-0262. </w:t>
      </w:r>
    </w:p>
    <w:p w14:paraId="0B5E89FA" w14:textId="77777777" w:rsidR="00444FD6" w:rsidRPr="002F34A4" w:rsidRDefault="00444FD6" w:rsidP="002F34A4">
      <w:pPr>
        <w:spacing w:line="276" w:lineRule="auto"/>
        <w:rPr>
          <w:rFonts w:ascii="Arial" w:eastAsiaTheme="majorEastAsia" w:hAnsi="Arial" w:cs="Arial"/>
          <w:color w:val="000000" w:themeColor="text1"/>
          <w:sz w:val="36"/>
          <w:szCs w:val="36"/>
        </w:rPr>
      </w:pPr>
    </w:p>
    <w:p w14:paraId="6CCA1FD0" w14:textId="0A540628" w:rsidR="00CB1250"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We encourage you to take your next step in ACB and apply to become a DKM First-Timer or a JPMorgan Chase Leadership Fellow.</w:t>
      </w:r>
    </w:p>
    <w:p w14:paraId="00A4B61E" w14:textId="2E7DF5A1" w:rsidR="0009049F" w:rsidRPr="002F34A4" w:rsidRDefault="0009049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3144F5DC" wp14:editId="65F09ED5">
                <wp:extent cx="5943600" cy="635"/>
                <wp:effectExtent l="0" t="19050" r="38100" b="56515"/>
                <wp:docPr id="91502569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CD8D54B"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F3D82F0" w14:textId="77777777" w:rsidR="00155C82" w:rsidRPr="002F34A4" w:rsidRDefault="00155C82" w:rsidP="002F34A4">
      <w:pPr>
        <w:spacing w:line="276" w:lineRule="auto"/>
        <w:rPr>
          <w:rFonts w:ascii="Arial" w:hAnsi="Arial" w:cs="Arial"/>
          <w:color w:val="000000" w:themeColor="text1"/>
          <w:sz w:val="36"/>
          <w:szCs w:val="36"/>
        </w:rPr>
      </w:pPr>
    </w:p>
    <w:p w14:paraId="65D4EAF5" w14:textId="7EA4BDE3" w:rsidR="00155C82" w:rsidRPr="002F34A4" w:rsidRDefault="00155C82" w:rsidP="002F34A4">
      <w:pPr>
        <w:pStyle w:val="Heading1"/>
        <w:spacing w:before="0" w:line="276" w:lineRule="auto"/>
        <w:rPr>
          <w:rFonts w:ascii="Arial" w:hAnsi="Arial" w:cs="Arial"/>
          <w:b/>
          <w:bCs/>
          <w:color w:val="000000" w:themeColor="text1"/>
          <w:sz w:val="44"/>
          <w:szCs w:val="44"/>
        </w:rPr>
      </w:pPr>
      <w:bookmarkStart w:id="7" w:name="_Toc192174451"/>
      <w:r w:rsidRPr="002F34A4">
        <w:rPr>
          <w:rFonts w:ascii="Arial" w:hAnsi="Arial" w:cs="Arial"/>
          <w:b/>
          <w:bCs/>
          <w:color w:val="000000" w:themeColor="text1"/>
          <w:sz w:val="44"/>
          <w:szCs w:val="44"/>
        </w:rPr>
        <w:t>Registration is Now Open for the D.C. Leadership Conference!</w:t>
      </w:r>
      <w:bookmarkEnd w:id="7"/>
    </w:p>
    <w:p w14:paraId="34469491" w14:textId="54C9607C" w:rsidR="00155C82" w:rsidRPr="002F34A4" w:rsidRDefault="00155C82"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Source: acb.org</w:t>
      </w:r>
    </w:p>
    <w:p w14:paraId="22631B2E"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4F1666E3"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The 2025 American Council of the Blind (ACB) Leadership Conference will be a hybrid event. ACB’s Board Meeting, Presidents’ Meeting, Legislative Seminar, and Capitol Hill </w:t>
      </w:r>
      <w:r w:rsidRPr="002F34A4">
        <w:rPr>
          <w:rFonts w:ascii="Arial" w:eastAsiaTheme="majorEastAsia" w:hAnsi="Arial" w:cs="Arial"/>
          <w:color w:val="000000" w:themeColor="text1"/>
          <w:sz w:val="36"/>
          <w:szCs w:val="36"/>
        </w:rPr>
        <w:lastRenderedPageBreak/>
        <w:t>visits will take place March 14th-18th, at the Sheraton Pentagon City Hotel in Arlington, VA.</w:t>
      </w:r>
    </w:p>
    <w:p w14:paraId="2975EEA1"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2C505A00" w14:textId="1435034A"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Visit our conference page for details: </w:t>
      </w:r>
      <w:hyperlink r:id="rId20" w:history="1">
        <w:r w:rsidRPr="00594F42">
          <w:rPr>
            <w:rStyle w:val="Hyperlink"/>
            <w:rFonts w:ascii="Arial" w:eastAsiaTheme="majorEastAsia" w:hAnsi="Arial" w:cs="Arial"/>
            <w:sz w:val="36"/>
            <w:szCs w:val="36"/>
          </w:rPr>
          <w:t>https://www.acb.org/acb-2025-leadership-conference</w:t>
        </w:r>
      </w:hyperlink>
    </w:p>
    <w:p w14:paraId="21997EBB"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189F7F69" w14:textId="7B9F6500"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To register, log into your ACB member account at </w:t>
      </w:r>
      <w:hyperlink r:id="rId21" w:history="1">
        <w:r w:rsidRPr="00594F42">
          <w:rPr>
            <w:rStyle w:val="Hyperlink"/>
            <w:rFonts w:ascii="Arial" w:eastAsiaTheme="majorEastAsia" w:hAnsi="Arial" w:cs="Arial"/>
            <w:sz w:val="36"/>
            <w:szCs w:val="36"/>
          </w:rPr>
          <w:t>https://members.acb.org/</w:t>
        </w:r>
      </w:hyperlink>
      <w:r w:rsidRPr="00594F42">
        <w:rPr>
          <w:rFonts w:ascii="Arial" w:eastAsiaTheme="majorEastAsia" w:hAnsi="Arial" w:cs="Arial"/>
          <w:sz w:val="36"/>
          <w:szCs w:val="36"/>
        </w:rPr>
        <w:t>.</w:t>
      </w:r>
      <w:r w:rsidRPr="002F34A4">
        <w:rPr>
          <w:rFonts w:ascii="Arial" w:eastAsiaTheme="majorEastAsia" w:hAnsi="Arial" w:cs="Arial"/>
          <w:color w:val="000000" w:themeColor="text1"/>
          <w:sz w:val="36"/>
          <w:szCs w:val="36"/>
        </w:rPr>
        <w:t xml:space="preserve"> To register by phone, or if you need assistance, call our Minnesota office at 612</w:t>
      </w:r>
      <w:r w:rsidR="00594F42">
        <w:rPr>
          <w:rFonts w:ascii="Arial" w:eastAsiaTheme="majorEastAsia" w:hAnsi="Arial" w:cs="Arial"/>
          <w:color w:val="000000" w:themeColor="text1"/>
          <w:sz w:val="36"/>
          <w:szCs w:val="36"/>
        </w:rPr>
        <w:t>-</w:t>
      </w:r>
      <w:r w:rsidRPr="002F34A4">
        <w:rPr>
          <w:rFonts w:ascii="Arial" w:eastAsiaTheme="majorEastAsia" w:hAnsi="Arial" w:cs="Arial"/>
          <w:color w:val="000000" w:themeColor="text1"/>
          <w:sz w:val="36"/>
          <w:szCs w:val="36"/>
        </w:rPr>
        <w:t>332-3242. Please note that we are unable to accept any in-person registrations this year. The deadline to register is Friday, February 28</w:t>
      </w:r>
      <w:r w:rsidR="000C1497">
        <w:rPr>
          <w:rFonts w:ascii="Arial" w:eastAsiaTheme="majorEastAsia" w:hAnsi="Arial" w:cs="Arial"/>
          <w:color w:val="000000" w:themeColor="text1"/>
          <w:sz w:val="36"/>
          <w:szCs w:val="36"/>
        </w:rPr>
        <w:t>, 2025.</w:t>
      </w:r>
    </w:p>
    <w:p w14:paraId="39E7B0D1"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08771B52" w14:textId="4E157E9A"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This year’s Leadership Conference will feature a tour of the National Library Service for the Blind and Print Disabled (NLS) at the Library of Congress on the afternoon of Friday, March 14</w:t>
      </w:r>
      <w:r w:rsidR="000C1497">
        <w:rPr>
          <w:rFonts w:ascii="Arial" w:eastAsiaTheme="majorEastAsia" w:hAnsi="Arial" w:cs="Arial"/>
          <w:color w:val="000000" w:themeColor="text1"/>
          <w:sz w:val="36"/>
          <w:szCs w:val="36"/>
        </w:rPr>
        <w:t>, 2025</w:t>
      </w:r>
      <w:r w:rsidRPr="002F34A4">
        <w:rPr>
          <w:rFonts w:ascii="Arial" w:eastAsiaTheme="majorEastAsia" w:hAnsi="Arial" w:cs="Arial"/>
          <w:color w:val="000000" w:themeColor="text1"/>
          <w:sz w:val="36"/>
          <w:szCs w:val="36"/>
        </w:rPr>
        <w:t>. Space is limited, so reserve your spot today! </w:t>
      </w:r>
    </w:p>
    <w:p w14:paraId="5C5FC0A6"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606E926B" w14:textId="282EE199"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You can book your room at the Sheraton Pentagon City now. The room block cutoff date is Monday, February 17</w:t>
      </w:r>
      <w:r w:rsidR="000C1497">
        <w:rPr>
          <w:rFonts w:ascii="Arial" w:eastAsiaTheme="majorEastAsia" w:hAnsi="Arial" w:cs="Arial"/>
          <w:color w:val="000000" w:themeColor="text1"/>
          <w:sz w:val="36"/>
          <w:szCs w:val="36"/>
        </w:rPr>
        <w:t>, 2025</w:t>
      </w:r>
      <w:r w:rsidRPr="002F34A4">
        <w:rPr>
          <w:rFonts w:ascii="Arial" w:eastAsiaTheme="majorEastAsia" w:hAnsi="Arial" w:cs="Arial"/>
          <w:color w:val="000000" w:themeColor="text1"/>
          <w:sz w:val="36"/>
          <w:szCs w:val="36"/>
        </w:rPr>
        <w:t xml:space="preserve">. For more information, click here: </w:t>
      </w:r>
      <w:hyperlink r:id="rId22" w:history="1">
        <w:r w:rsidRPr="00594F42">
          <w:rPr>
            <w:rStyle w:val="Hyperlink"/>
            <w:rFonts w:ascii="Arial" w:eastAsiaTheme="majorEastAsia" w:hAnsi="Arial" w:cs="Arial"/>
            <w:sz w:val="36"/>
            <w:szCs w:val="36"/>
          </w:rPr>
          <w:t>https://www.acb.org/2025-acb-leadership-conference</w:t>
        </w:r>
      </w:hyperlink>
      <w:r w:rsidRPr="002F34A4">
        <w:rPr>
          <w:rFonts w:ascii="Arial" w:eastAsiaTheme="majorEastAsia" w:hAnsi="Arial" w:cs="Arial"/>
          <w:color w:val="000000" w:themeColor="text1"/>
          <w:sz w:val="36"/>
          <w:szCs w:val="36"/>
        </w:rPr>
        <w:t>.</w:t>
      </w:r>
    </w:p>
    <w:p w14:paraId="0CF40537"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0878C981"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In-Person Schedule of Events</w:t>
      </w:r>
    </w:p>
    <w:p w14:paraId="1CD70806" w14:textId="77777777" w:rsidR="00155C82" w:rsidRPr="002F34A4" w:rsidRDefault="00155C82" w:rsidP="002F34A4">
      <w:pPr>
        <w:numPr>
          <w:ilvl w:val="0"/>
          <w:numId w:val="15"/>
        </w:num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Friday, March 14: Afternoon Tour (12:45 pm - 2:30 pm ET)</w:t>
      </w:r>
    </w:p>
    <w:p w14:paraId="005B7D77" w14:textId="77777777" w:rsidR="00155C82" w:rsidRPr="000C1497" w:rsidRDefault="00155C82" w:rsidP="000C1497">
      <w:pPr>
        <w:pStyle w:val="ListParagraph"/>
        <w:numPr>
          <w:ilvl w:val="0"/>
          <w:numId w:val="25"/>
        </w:numPr>
        <w:spacing w:line="276" w:lineRule="auto"/>
        <w:ind w:left="360"/>
        <w:rPr>
          <w:rFonts w:ascii="Arial" w:eastAsiaTheme="majorEastAsia" w:hAnsi="Arial" w:cs="Arial"/>
          <w:color w:val="000000" w:themeColor="text1"/>
          <w:sz w:val="36"/>
          <w:szCs w:val="36"/>
        </w:rPr>
      </w:pPr>
      <w:r w:rsidRPr="000C1497">
        <w:rPr>
          <w:rFonts w:ascii="Arial" w:eastAsiaTheme="majorEastAsia" w:hAnsi="Arial" w:cs="Arial"/>
          <w:color w:val="000000" w:themeColor="text1"/>
          <w:sz w:val="36"/>
          <w:szCs w:val="36"/>
        </w:rPr>
        <w:lastRenderedPageBreak/>
        <w:t>Saturday, March 15: Board Meeting (9:00 AM – 5:00 PM ET) &amp; Evening Welcome Reception</w:t>
      </w:r>
    </w:p>
    <w:p w14:paraId="50E8E2F2" w14:textId="77777777" w:rsidR="00155C82" w:rsidRPr="000C1497" w:rsidRDefault="00155C82" w:rsidP="000C1497">
      <w:pPr>
        <w:pStyle w:val="ListParagraph"/>
        <w:numPr>
          <w:ilvl w:val="0"/>
          <w:numId w:val="25"/>
        </w:numPr>
        <w:spacing w:line="276" w:lineRule="auto"/>
        <w:ind w:left="360"/>
        <w:rPr>
          <w:rFonts w:ascii="Arial" w:eastAsiaTheme="majorEastAsia" w:hAnsi="Arial" w:cs="Arial"/>
          <w:color w:val="000000" w:themeColor="text1"/>
          <w:sz w:val="36"/>
          <w:szCs w:val="36"/>
        </w:rPr>
      </w:pPr>
      <w:r w:rsidRPr="000C1497">
        <w:rPr>
          <w:rFonts w:ascii="Arial" w:eastAsiaTheme="majorEastAsia" w:hAnsi="Arial" w:cs="Arial"/>
          <w:color w:val="000000" w:themeColor="text1"/>
          <w:sz w:val="36"/>
          <w:szCs w:val="36"/>
        </w:rPr>
        <w:t>Sunday, March 16: Presidents’ Meeting (including luncheon) (9:00 AM – 5:00 PM ET) &amp; Evening Dine Around in Pentagon City</w:t>
      </w:r>
    </w:p>
    <w:p w14:paraId="115737E8" w14:textId="77777777" w:rsidR="00155C82" w:rsidRPr="000C1497" w:rsidRDefault="00155C82" w:rsidP="000C1497">
      <w:pPr>
        <w:pStyle w:val="ListParagraph"/>
        <w:numPr>
          <w:ilvl w:val="0"/>
          <w:numId w:val="25"/>
        </w:numPr>
        <w:spacing w:line="276" w:lineRule="auto"/>
        <w:ind w:left="360"/>
        <w:rPr>
          <w:rFonts w:ascii="Arial" w:eastAsiaTheme="majorEastAsia" w:hAnsi="Arial" w:cs="Arial"/>
          <w:color w:val="000000" w:themeColor="text1"/>
          <w:sz w:val="36"/>
          <w:szCs w:val="36"/>
        </w:rPr>
      </w:pPr>
      <w:r w:rsidRPr="000C1497">
        <w:rPr>
          <w:rFonts w:ascii="Arial" w:eastAsiaTheme="majorEastAsia" w:hAnsi="Arial" w:cs="Arial"/>
          <w:color w:val="000000" w:themeColor="text1"/>
          <w:sz w:val="36"/>
          <w:szCs w:val="36"/>
        </w:rPr>
        <w:t>Monday, March 17: Legislative Seminar (including luncheon) (9:00 AM – 5:00 PM ET)</w:t>
      </w:r>
    </w:p>
    <w:p w14:paraId="5A0886E9" w14:textId="77777777" w:rsidR="00155C82" w:rsidRPr="000C1497" w:rsidRDefault="00155C82" w:rsidP="000C1497">
      <w:pPr>
        <w:pStyle w:val="ListParagraph"/>
        <w:numPr>
          <w:ilvl w:val="0"/>
          <w:numId w:val="25"/>
        </w:numPr>
        <w:spacing w:line="276" w:lineRule="auto"/>
        <w:ind w:left="360"/>
        <w:rPr>
          <w:rFonts w:ascii="Arial" w:eastAsiaTheme="majorEastAsia" w:hAnsi="Arial" w:cs="Arial"/>
          <w:color w:val="000000" w:themeColor="text1"/>
          <w:sz w:val="36"/>
          <w:szCs w:val="36"/>
        </w:rPr>
      </w:pPr>
      <w:r w:rsidRPr="000C1497">
        <w:rPr>
          <w:rFonts w:ascii="Arial" w:eastAsiaTheme="majorEastAsia" w:hAnsi="Arial" w:cs="Arial"/>
          <w:color w:val="000000" w:themeColor="text1"/>
          <w:sz w:val="36"/>
          <w:szCs w:val="36"/>
        </w:rPr>
        <w:t>Tuesday, March 18: Attendees may visit Capitol Hill to meet with their representatives.</w:t>
      </w:r>
    </w:p>
    <w:p w14:paraId="142C8B5D"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0BEB25C9"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We hope you can join us!</w:t>
      </w:r>
    </w:p>
    <w:p w14:paraId="323EA2AB"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3FC37BFA" wp14:editId="4977FD6A">
                <wp:extent cx="5943600" cy="635"/>
                <wp:effectExtent l="0" t="19050" r="38100" b="56515"/>
                <wp:docPr id="104035326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B2B6039"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7F3589C" w14:textId="77777777" w:rsidR="00155C82" w:rsidRPr="002F34A4" w:rsidRDefault="00155C82" w:rsidP="002F34A4">
      <w:pPr>
        <w:spacing w:line="276" w:lineRule="auto"/>
        <w:rPr>
          <w:rFonts w:ascii="Arial" w:hAnsi="Arial" w:cs="Arial"/>
          <w:color w:val="000000" w:themeColor="text1"/>
          <w:sz w:val="36"/>
          <w:szCs w:val="36"/>
        </w:rPr>
      </w:pPr>
    </w:p>
    <w:p w14:paraId="3D9B0E05" w14:textId="6726E684" w:rsidR="00155C82" w:rsidRPr="002F34A4" w:rsidRDefault="00155C82" w:rsidP="002F34A4">
      <w:pPr>
        <w:pStyle w:val="Heading1"/>
        <w:spacing w:before="0" w:line="276" w:lineRule="auto"/>
        <w:rPr>
          <w:rFonts w:ascii="Arial" w:hAnsi="Arial" w:cs="Arial"/>
          <w:b/>
          <w:bCs/>
          <w:color w:val="000000" w:themeColor="text1"/>
          <w:sz w:val="40"/>
          <w:szCs w:val="40"/>
        </w:rPr>
      </w:pPr>
      <w:bookmarkStart w:id="8" w:name="_Toc192174452"/>
      <w:r w:rsidRPr="002F34A4">
        <w:rPr>
          <w:rFonts w:ascii="Arial" w:hAnsi="Arial" w:cs="Arial"/>
          <w:b/>
          <w:bCs/>
          <w:color w:val="000000" w:themeColor="text1"/>
          <w:sz w:val="40"/>
          <w:szCs w:val="40"/>
        </w:rPr>
        <w:t>Constitution, Bylaws &amp; Resolutions Committee</w:t>
      </w:r>
      <w:r w:rsidR="00E47BB2">
        <w:rPr>
          <w:rFonts w:ascii="Arial" w:hAnsi="Arial" w:cs="Arial"/>
          <w:b/>
          <w:bCs/>
          <w:color w:val="000000" w:themeColor="text1"/>
          <w:sz w:val="40"/>
          <w:szCs w:val="40"/>
        </w:rPr>
        <w:t xml:space="preserve"> (CBL/R)</w:t>
      </w:r>
      <w:r w:rsidRPr="002F34A4">
        <w:rPr>
          <w:rFonts w:ascii="Arial" w:hAnsi="Arial" w:cs="Arial"/>
          <w:b/>
          <w:bCs/>
          <w:color w:val="000000" w:themeColor="text1"/>
          <w:sz w:val="40"/>
          <w:szCs w:val="40"/>
        </w:rPr>
        <w:t xml:space="preserve"> Update</w:t>
      </w:r>
      <w:bookmarkEnd w:id="8"/>
    </w:p>
    <w:p w14:paraId="0075BC3F" w14:textId="6C535B9B" w:rsidR="00155C82" w:rsidRPr="000C1497" w:rsidRDefault="00155C82" w:rsidP="002F34A4">
      <w:pPr>
        <w:spacing w:line="276" w:lineRule="auto"/>
        <w:rPr>
          <w:rFonts w:ascii="Arial" w:eastAsia="Arial Unicode MS" w:hAnsi="Arial" w:cs="Arial"/>
          <w:color w:val="000000" w:themeColor="text1"/>
          <w:sz w:val="36"/>
          <w:szCs w:val="36"/>
          <w:bdr w:val="nil"/>
          <w14:textOutline w14:w="0" w14:cap="flat" w14:cmpd="sng" w14:algn="ctr">
            <w14:noFill/>
            <w14:prstDash w14:val="solid"/>
            <w14:bevel/>
          </w14:textOutline>
        </w:rPr>
      </w:pPr>
      <w:r w:rsidRPr="002F34A4">
        <w:rPr>
          <w:rFonts w:ascii="Arial" w:eastAsia="Arial Unicode MS" w:hAnsi="Arial" w:cs="Arial"/>
          <w:color w:val="000000" w:themeColor="text1"/>
          <w:sz w:val="36"/>
          <w:szCs w:val="36"/>
          <w:bdr w:val="nil"/>
          <w14:textOutline w14:w="0" w14:cap="flat" w14:cmpd="sng" w14:algn="ctr">
            <w14:noFill/>
            <w14:prstDash w14:val="solid"/>
            <w14:bevel/>
          </w14:textOutline>
        </w:rPr>
        <w:t>By Paul Lewis, Chair</w:t>
      </w:r>
      <w:r w:rsidR="000C1497">
        <w:rPr>
          <w:rFonts w:ascii="Arial" w:eastAsia="Arial Unicode MS" w:hAnsi="Arial" w:cs="Arial"/>
          <w:color w:val="000000" w:themeColor="text1"/>
          <w:sz w:val="36"/>
          <w:szCs w:val="36"/>
          <w:bdr w:val="nil"/>
          <w14:textOutline w14:w="0" w14:cap="flat" w14:cmpd="sng" w14:algn="ctr">
            <w14:noFill/>
            <w14:prstDash w14:val="solid"/>
            <w14:bevel/>
          </w14:textOutline>
        </w:rPr>
        <w:t xml:space="preserve">, </w:t>
      </w:r>
      <w:r w:rsidR="000C1497" w:rsidRPr="000C1497">
        <w:rPr>
          <w:rFonts w:ascii="Arial" w:hAnsi="Arial" w:cs="Arial"/>
          <w:color w:val="000000" w:themeColor="text1"/>
          <w:sz w:val="36"/>
          <w:szCs w:val="36"/>
        </w:rPr>
        <w:t>C</w:t>
      </w:r>
      <w:r w:rsidR="00613CDF">
        <w:rPr>
          <w:rFonts w:ascii="Arial" w:hAnsi="Arial" w:cs="Arial"/>
          <w:color w:val="000000" w:themeColor="text1"/>
          <w:sz w:val="36"/>
          <w:szCs w:val="36"/>
        </w:rPr>
        <w:t>BL/R Committee</w:t>
      </w:r>
    </w:p>
    <w:p w14:paraId="39C537DF"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0CB7C720" w14:textId="35603364"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Have you been wondering what’s been happening with the Constitution, Bylaws &amp; Resolutions Committee? If so, I am here to tell you</w:t>
      </w:r>
      <w:r w:rsidR="000C1497">
        <w:rPr>
          <w:rFonts w:ascii="Arial" w:eastAsiaTheme="majorEastAsia" w:hAnsi="Arial" w:cs="Arial"/>
          <w:color w:val="000000" w:themeColor="text1"/>
          <w:sz w:val="36"/>
          <w:szCs w:val="36"/>
        </w:rPr>
        <w:t xml:space="preserve"> </w:t>
      </w:r>
      <w:r w:rsidRPr="002F34A4">
        <w:rPr>
          <w:rFonts w:ascii="Arial" w:eastAsiaTheme="majorEastAsia" w:hAnsi="Arial" w:cs="Arial"/>
          <w:color w:val="000000" w:themeColor="text1"/>
          <w:sz w:val="36"/>
          <w:szCs w:val="36"/>
        </w:rPr>
        <w:t xml:space="preserve">that this past fall, Constitution &amp; Bylaws and Resolutions were merged into one committee. That really makes for a long </w:t>
      </w:r>
      <w:r w:rsidR="00E47BB2">
        <w:rPr>
          <w:rFonts w:ascii="Arial" w:eastAsiaTheme="majorEastAsia" w:hAnsi="Arial" w:cs="Arial"/>
          <w:color w:val="000000" w:themeColor="text1"/>
          <w:sz w:val="36"/>
          <w:szCs w:val="36"/>
        </w:rPr>
        <w:t>c</w:t>
      </w:r>
      <w:r w:rsidRPr="002F34A4">
        <w:rPr>
          <w:rFonts w:ascii="Arial" w:eastAsiaTheme="majorEastAsia" w:hAnsi="Arial" w:cs="Arial"/>
          <w:color w:val="000000" w:themeColor="text1"/>
          <w:sz w:val="36"/>
          <w:szCs w:val="36"/>
        </w:rPr>
        <w:t>ommittee name, so please use the anagram, CBL/R to identify this committee in your documents.  </w:t>
      </w:r>
    </w:p>
    <w:p w14:paraId="015ED87E"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63B36AD3" w14:textId="77777777" w:rsidR="005F0B5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lastRenderedPageBreak/>
        <w:t xml:space="preserve">ACB reached out to President Patti Cox </w:t>
      </w:r>
      <w:r w:rsidR="005F0B54">
        <w:rPr>
          <w:rFonts w:ascii="Arial" w:eastAsiaTheme="majorEastAsia" w:hAnsi="Arial" w:cs="Arial"/>
          <w:color w:val="000000" w:themeColor="text1"/>
          <w:sz w:val="36"/>
          <w:szCs w:val="36"/>
        </w:rPr>
        <w:t>two</w:t>
      </w:r>
      <w:r w:rsidRPr="002F34A4">
        <w:rPr>
          <w:rFonts w:ascii="Arial" w:eastAsiaTheme="majorEastAsia" w:hAnsi="Arial" w:cs="Arial"/>
          <w:color w:val="000000" w:themeColor="text1"/>
          <w:sz w:val="36"/>
          <w:szCs w:val="36"/>
        </w:rPr>
        <w:t xml:space="preserve"> years ago as a representative of the low vision community for her input on the Name/ID badges to be used at the national convention. Patti felt that there were definite improvements that could be made to the badges that would be more inclusive for all members of ACB. However, there were no significant changes made to the badges at the 2024 convention.</w:t>
      </w:r>
    </w:p>
    <w:p w14:paraId="6AF1DA82" w14:textId="77777777" w:rsidR="005F0B54" w:rsidRDefault="005F0B54" w:rsidP="002F34A4">
      <w:pPr>
        <w:spacing w:line="276" w:lineRule="auto"/>
        <w:rPr>
          <w:rFonts w:ascii="Arial" w:eastAsiaTheme="majorEastAsia" w:hAnsi="Arial" w:cs="Arial"/>
          <w:color w:val="000000" w:themeColor="text1"/>
          <w:sz w:val="36"/>
          <w:szCs w:val="36"/>
        </w:rPr>
      </w:pPr>
    </w:p>
    <w:p w14:paraId="2F95B08B" w14:textId="70255331"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In the fall of 2024, Patti asked that a resolution be written to require changes to the Name/ID badges that would make them more inclusive for all members of the ACB community. This would require that some of the text on the badges be increased and would allow those members with low vision who had sufficient remaining sight to be able to read the names on these badges as they meet other attendees at the national convention. CCLVI will propose this resolution to ACB for possible adoption at the 2025 annual convention with the goal of making ACB more inclusive.  </w:t>
      </w:r>
    </w:p>
    <w:p w14:paraId="1CA286E3"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221D6365"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If there are any other ideas for resolutions that this committee should consider, please contact me, or forward them to me. </w:t>
      </w:r>
    </w:p>
    <w:p w14:paraId="5C7AE49E"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71A173D0"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Beginning with our February meeting, CBL/R will begin to review the CCLVI Constitution and By-laws for possible </w:t>
      </w:r>
      <w:r w:rsidRPr="002F34A4">
        <w:rPr>
          <w:rFonts w:ascii="Arial" w:eastAsiaTheme="majorEastAsia" w:hAnsi="Arial" w:cs="Arial"/>
          <w:color w:val="000000" w:themeColor="text1"/>
          <w:sz w:val="36"/>
          <w:szCs w:val="36"/>
        </w:rPr>
        <w:lastRenderedPageBreak/>
        <w:t>revisions. We have already had some input from our committee members and our President. Again, CBL/R encourages input from the membership on changes to these documents for committee consideration. </w:t>
      </w:r>
    </w:p>
    <w:p w14:paraId="59E4DA69"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3B9BE50E"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CBL/R holds its monthly meetings on the fourth Sunday of the month at 8 PM Eastern time. If there are any members who would like to attend, please contact me and I will be able to provide you with the link. </w:t>
      </w:r>
    </w:p>
    <w:p w14:paraId="66AF2E0A"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69861B4F"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I look forward to your participation.</w:t>
      </w:r>
    </w:p>
    <w:p w14:paraId="14AF827E"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7CBD7219" wp14:editId="0ACF1E93">
                <wp:extent cx="5943600" cy="635"/>
                <wp:effectExtent l="0" t="19050" r="38100" b="56515"/>
                <wp:docPr id="141921790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A5E4801"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C2DDED6" w14:textId="77777777" w:rsidR="00155C82" w:rsidRPr="002F34A4" w:rsidRDefault="00155C82" w:rsidP="002F34A4">
      <w:pPr>
        <w:spacing w:line="276" w:lineRule="auto"/>
        <w:rPr>
          <w:rFonts w:ascii="Arial" w:hAnsi="Arial" w:cs="Arial"/>
          <w:color w:val="000000" w:themeColor="text1"/>
          <w:sz w:val="36"/>
          <w:szCs w:val="36"/>
        </w:rPr>
      </w:pPr>
    </w:p>
    <w:p w14:paraId="76CA8105" w14:textId="3C80A85C" w:rsidR="00155C82" w:rsidRPr="002F34A4" w:rsidRDefault="00155C82" w:rsidP="002F34A4">
      <w:pPr>
        <w:pStyle w:val="Heading1"/>
        <w:spacing w:before="0" w:line="276" w:lineRule="auto"/>
        <w:rPr>
          <w:rFonts w:ascii="Arial" w:hAnsi="Arial" w:cs="Arial"/>
          <w:b/>
          <w:bCs/>
          <w:color w:val="000000" w:themeColor="text1"/>
          <w:sz w:val="44"/>
          <w:szCs w:val="44"/>
        </w:rPr>
      </w:pPr>
      <w:bookmarkStart w:id="9" w:name="_Toc192174453"/>
      <w:r w:rsidRPr="002F34A4">
        <w:rPr>
          <w:rFonts w:ascii="Arial" w:hAnsi="Arial" w:cs="Arial"/>
          <w:b/>
          <w:bCs/>
          <w:color w:val="000000" w:themeColor="text1"/>
          <w:sz w:val="44"/>
          <w:szCs w:val="44"/>
        </w:rPr>
        <w:t>Affiliates’ Corner</w:t>
      </w:r>
      <w:bookmarkEnd w:id="9"/>
    </w:p>
    <w:p w14:paraId="56C3C4EE"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2F66D167" w14:textId="77777777" w:rsidR="00155C82" w:rsidRPr="002F34A4" w:rsidRDefault="00155C82" w:rsidP="002F34A4">
      <w:pPr>
        <w:spacing w:line="276" w:lineRule="auto"/>
        <w:rPr>
          <w:rFonts w:ascii="Arial" w:eastAsiaTheme="majorEastAsia" w:hAnsi="Arial" w:cs="Arial"/>
          <w:b/>
          <w:bCs/>
          <w:color w:val="000000" w:themeColor="text1"/>
          <w:sz w:val="40"/>
          <w:szCs w:val="40"/>
        </w:rPr>
      </w:pPr>
      <w:r w:rsidRPr="002F34A4">
        <w:rPr>
          <w:rFonts w:ascii="Arial" w:eastAsiaTheme="majorEastAsia" w:hAnsi="Arial" w:cs="Arial"/>
          <w:b/>
          <w:bCs/>
          <w:color w:val="000000" w:themeColor="text1"/>
          <w:sz w:val="40"/>
          <w:szCs w:val="40"/>
        </w:rPr>
        <w:t>Kentucky Council of Citizens with Low Vision</w:t>
      </w:r>
    </w:p>
    <w:p w14:paraId="167C2853"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by Ristoria Ross-Jackson</w:t>
      </w:r>
    </w:p>
    <w:p w14:paraId="3423ABB4"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577EF108"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The Kentucky Council of Citizens with Low Vision (KCCLV) meets three times monthly. The first Wednesday is our business meeting on Zoom. the second Saturday is our in-person “Focus on Your Future with Low Vision” session, and the third Wednesday we are virtual. </w:t>
      </w:r>
    </w:p>
    <w:p w14:paraId="3BF1952D"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At our business meeting, we cover what we will do during our in-person session, and on the third Wednesday, we often have a speaker. Since many of our members do not live in Louisville, this third meeting provides an opportunity </w:t>
      </w:r>
      <w:r w:rsidRPr="002F34A4">
        <w:rPr>
          <w:rFonts w:ascii="Arial" w:eastAsiaTheme="majorEastAsia" w:hAnsi="Arial" w:cs="Arial"/>
          <w:color w:val="000000" w:themeColor="text1"/>
          <w:sz w:val="36"/>
          <w:szCs w:val="36"/>
        </w:rPr>
        <w:lastRenderedPageBreak/>
        <w:t>to recap the in-person session and allow non-attendees to discuss the relevant issues. </w:t>
      </w:r>
    </w:p>
    <w:p w14:paraId="3DF4ADF3"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6EC20B81"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Our in-person sessions have been a success because we have added new members and there is a consistent turnout each month. This may be because we usually start with something to eat, drink, and plenty of cheerful conversation. At these sessions, members bring in their adaptive gadgets, giving others a chance to hear their presentation and have an opportunity to try out the product. This is an important step because we see differently even though most of us have some vision. We also set aside time for individuals to get help using devices they have purchased or show them how the device can be used. These sessions have been a learning experience for the group. With technology constantly changing, there is always something in that area to discuss. </w:t>
      </w:r>
    </w:p>
    <w:p w14:paraId="254057F7"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307B5B33"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It also gives members a chance to share about their low vision journey, thus giving the group information that may help when discussing with their physician what is going on with them. This helps in bringing us closer as a group.  </w:t>
      </w:r>
    </w:p>
    <w:p w14:paraId="07667D69"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01E5DC5F"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Questions come up, and we are not always able to answer them, but someone in the group is always willing to research them and give the result at the Zoom meeting or in-person. </w:t>
      </w:r>
    </w:p>
    <w:p w14:paraId="479AB340" w14:textId="77777777" w:rsidR="00155C82" w:rsidRPr="002F34A4" w:rsidRDefault="00155C82" w:rsidP="002F34A4">
      <w:pPr>
        <w:spacing w:line="276" w:lineRule="auto"/>
        <w:rPr>
          <w:rFonts w:ascii="Arial" w:eastAsiaTheme="majorEastAsia" w:hAnsi="Arial" w:cs="Arial"/>
          <w:b/>
          <w:bCs/>
          <w:color w:val="000000" w:themeColor="text1"/>
          <w:sz w:val="40"/>
          <w:szCs w:val="40"/>
        </w:rPr>
      </w:pPr>
      <w:r w:rsidRPr="002F34A4">
        <w:rPr>
          <w:rFonts w:ascii="Arial" w:eastAsiaTheme="majorEastAsia" w:hAnsi="Arial" w:cs="Arial"/>
          <w:b/>
          <w:bCs/>
          <w:color w:val="000000" w:themeColor="text1"/>
          <w:sz w:val="40"/>
          <w:szCs w:val="40"/>
        </w:rPr>
        <w:lastRenderedPageBreak/>
        <w:t>From the desk of the president of the NYSCCLV </w:t>
      </w:r>
    </w:p>
    <w:p w14:paraId="14DB6FDA"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by Kathy Casey</w:t>
      </w:r>
    </w:p>
    <w:p w14:paraId="415EAA41"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67B651F5"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The New York State Council of Citizens with Low Vision (NYSCCLV) is starting to work on legislative activities for the 2025 season. An issue that we have been working on over the past 30 years is the licensure of orientation and mobility and vision rehabilitation specialists. This project has proven to be a significant challenge. </w:t>
      </w:r>
    </w:p>
    <w:p w14:paraId="587315BE"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5BDCE180" w14:textId="21CD37D3"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Secondly, we are working on the adaptive living program. Thirdly, we are working with independent pharmacies to create accessible prescription labels. Importantly, two of our members approached their Assemblyperson in Cohoes, NY about this legislation, and he has agreed to sponsor a bill.</w:t>
      </w:r>
    </w:p>
    <w:p w14:paraId="43C3D2C0"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4A78F521"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I hope everyone has a good winter and spring; and if anyone is going to the national legislative weekend, please be safe.</w:t>
      </w:r>
    </w:p>
    <w:p w14:paraId="1D60C39D"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243D2299" w14:textId="77777777" w:rsidR="00155C82" w:rsidRPr="002F34A4" w:rsidRDefault="00155C82" w:rsidP="002F34A4">
      <w:pPr>
        <w:spacing w:line="276" w:lineRule="auto"/>
        <w:rPr>
          <w:rFonts w:ascii="Arial" w:eastAsiaTheme="majorEastAsia" w:hAnsi="Arial" w:cs="Arial"/>
          <w:b/>
          <w:bCs/>
          <w:color w:val="000000" w:themeColor="text1"/>
          <w:sz w:val="40"/>
          <w:szCs w:val="40"/>
        </w:rPr>
      </w:pPr>
      <w:r w:rsidRPr="002F34A4">
        <w:rPr>
          <w:rFonts w:ascii="Arial" w:eastAsiaTheme="majorEastAsia" w:hAnsi="Arial" w:cs="Arial"/>
          <w:b/>
          <w:bCs/>
          <w:color w:val="000000" w:themeColor="text1"/>
          <w:sz w:val="40"/>
          <w:szCs w:val="40"/>
        </w:rPr>
        <w:t>Low Vision Now is Still on the Go</w:t>
      </w:r>
    </w:p>
    <w:p w14:paraId="586502C6" w14:textId="49936DDE"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by Glenda Such, President</w:t>
      </w:r>
      <w:r w:rsidR="00613CDF">
        <w:rPr>
          <w:rFonts w:ascii="Arial" w:eastAsiaTheme="majorEastAsia" w:hAnsi="Arial" w:cs="Arial"/>
          <w:color w:val="000000" w:themeColor="text1"/>
          <w:sz w:val="36"/>
          <w:szCs w:val="36"/>
        </w:rPr>
        <w:t>, Low Vision Now</w:t>
      </w:r>
    </w:p>
    <w:p w14:paraId="362852CD"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43FD5964"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Hello to all from Low Vision Now. We are pleased to let you know we continue to have Zoom meetings each month. All are welcome to attend. </w:t>
      </w:r>
    </w:p>
    <w:p w14:paraId="67DEF5F3"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lastRenderedPageBreak/>
        <w:t>Over the last two years, we have broadened our audience and membership to anyone in the United States and Canada. Of course, if someone from another country would like to attend or join, please know you are more than welcome to do so. </w:t>
      </w:r>
    </w:p>
    <w:p w14:paraId="6F8E5141"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41D00C9F"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Our Zoom meetings are at 12:45pm ET on the first Saturday of the month. If there is a holiday observed in the United States on or close to the first Saturday, we meet on the second Saturday of that month instead. Zoom information and upcoming topics can be found in the Calendar of Events at the end of each issue of Vision Access.</w:t>
      </w:r>
    </w:p>
    <w:p w14:paraId="6580F9B7"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1FF8C609" w14:textId="6E690911" w:rsidR="00155C82" w:rsidRPr="005F0B54" w:rsidRDefault="00155C82" w:rsidP="002F34A4">
      <w:pPr>
        <w:spacing w:line="276" w:lineRule="auto"/>
        <w:rPr>
          <w:rFonts w:ascii="Arial" w:eastAsiaTheme="majorEastAsia" w:hAnsi="Arial" w:cs="Arial"/>
          <w:b/>
          <w:bCs/>
          <w:color w:val="000000" w:themeColor="text1"/>
          <w:sz w:val="40"/>
          <w:szCs w:val="40"/>
        </w:rPr>
      </w:pPr>
      <w:r w:rsidRPr="005F0B54">
        <w:rPr>
          <w:rFonts w:ascii="Arial" w:eastAsiaTheme="majorEastAsia" w:hAnsi="Arial" w:cs="Arial"/>
          <w:b/>
          <w:bCs/>
          <w:color w:val="000000" w:themeColor="text1"/>
          <w:sz w:val="40"/>
          <w:szCs w:val="40"/>
        </w:rPr>
        <w:t>New for Low Vision Now</w:t>
      </w:r>
    </w:p>
    <w:p w14:paraId="25D217F8"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Recently Low Vision Now has added a new section to each month’s Zoom meeting. In response to a need we saw for our meetings to provide more than a guest speaker or a discussion on a specific topic, we now set aside time specifically for support, casual conversations, general networking, and information sharing. As a result, we have added at least 30 minutes to our meetings. It occurs after the speaker or targeted group discussion has been completed. The new section is not recorded and things said by specific people are to remain confidential.</w:t>
      </w:r>
    </w:p>
    <w:p w14:paraId="07EE50A0"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5C97C132"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lastRenderedPageBreak/>
        <w:t>A few months ago, when we added the non-recorded section, we began to hear questions and low vision stories from new attendees. Without mentioning names or meetings in which they occurred, some things that have been discussed were:</w:t>
      </w:r>
    </w:p>
    <w:p w14:paraId="44DB8869" w14:textId="77777777" w:rsidR="00155C82" w:rsidRPr="005F0B54" w:rsidRDefault="00155C82" w:rsidP="005F0B54">
      <w:pPr>
        <w:pStyle w:val="ListParagraph"/>
        <w:numPr>
          <w:ilvl w:val="0"/>
          <w:numId w:val="26"/>
        </w:numPr>
        <w:spacing w:line="276" w:lineRule="auto"/>
        <w:ind w:left="450"/>
        <w:rPr>
          <w:rFonts w:ascii="Arial" w:eastAsiaTheme="majorEastAsia" w:hAnsi="Arial" w:cs="Arial"/>
          <w:color w:val="000000" w:themeColor="text1"/>
          <w:sz w:val="36"/>
          <w:szCs w:val="36"/>
        </w:rPr>
      </w:pPr>
      <w:r w:rsidRPr="005F0B54">
        <w:rPr>
          <w:rFonts w:ascii="Arial" w:eastAsiaTheme="majorEastAsia" w:hAnsi="Arial" w:cs="Arial"/>
          <w:color w:val="000000" w:themeColor="text1"/>
          <w:sz w:val="36"/>
          <w:szCs w:val="36"/>
        </w:rPr>
        <w:t>Issues they have with their type of low vision, </w:t>
      </w:r>
    </w:p>
    <w:p w14:paraId="350CF78A" w14:textId="77777777" w:rsidR="00155C82" w:rsidRPr="005F0B54" w:rsidRDefault="00155C82" w:rsidP="005F0B54">
      <w:pPr>
        <w:pStyle w:val="ListParagraph"/>
        <w:numPr>
          <w:ilvl w:val="0"/>
          <w:numId w:val="26"/>
        </w:numPr>
        <w:spacing w:line="276" w:lineRule="auto"/>
        <w:ind w:left="450"/>
        <w:rPr>
          <w:rFonts w:ascii="Arial" w:eastAsiaTheme="majorEastAsia" w:hAnsi="Arial" w:cs="Arial"/>
          <w:color w:val="000000" w:themeColor="text1"/>
          <w:sz w:val="36"/>
          <w:szCs w:val="36"/>
        </w:rPr>
      </w:pPr>
      <w:r w:rsidRPr="005F0B54">
        <w:rPr>
          <w:rFonts w:ascii="Arial" w:eastAsiaTheme="majorEastAsia" w:hAnsi="Arial" w:cs="Arial"/>
          <w:color w:val="000000" w:themeColor="text1"/>
          <w:sz w:val="36"/>
          <w:szCs w:val="36"/>
        </w:rPr>
        <w:t>Some problems or successes they have when trying to do tasks with their low vision, </w:t>
      </w:r>
    </w:p>
    <w:p w14:paraId="4D814957" w14:textId="77777777" w:rsidR="00155C82" w:rsidRPr="005F0B54" w:rsidRDefault="00155C82" w:rsidP="005F0B54">
      <w:pPr>
        <w:pStyle w:val="ListParagraph"/>
        <w:numPr>
          <w:ilvl w:val="0"/>
          <w:numId w:val="26"/>
        </w:numPr>
        <w:spacing w:line="276" w:lineRule="auto"/>
        <w:ind w:left="450"/>
        <w:rPr>
          <w:rFonts w:ascii="Arial" w:eastAsiaTheme="majorEastAsia" w:hAnsi="Arial" w:cs="Arial"/>
          <w:color w:val="000000" w:themeColor="text1"/>
          <w:sz w:val="36"/>
          <w:szCs w:val="36"/>
        </w:rPr>
      </w:pPr>
      <w:r w:rsidRPr="005F0B54">
        <w:rPr>
          <w:rFonts w:ascii="Arial" w:eastAsiaTheme="majorEastAsia" w:hAnsi="Arial" w:cs="Arial"/>
          <w:color w:val="000000" w:themeColor="text1"/>
          <w:sz w:val="36"/>
          <w:szCs w:val="36"/>
        </w:rPr>
        <w:t>Talking to other members about how they themselves live with low vision,</w:t>
      </w:r>
    </w:p>
    <w:p w14:paraId="73E77122" w14:textId="32C69796" w:rsidR="00155C82" w:rsidRPr="005F0B54" w:rsidRDefault="00155C82" w:rsidP="005F0B54">
      <w:pPr>
        <w:pStyle w:val="ListParagraph"/>
        <w:numPr>
          <w:ilvl w:val="0"/>
          <w:numId w:val="26"/>
        </w:numPr>
        <w:spacing w:line="276" w:lineRule="auto"/>
        <w:ind w:left="450"/>
        <w:rPr>
          <w:rFonts w:ascii="Arial" w:eastAsiaTheme="majorEastAsia" w:hAnsi="Arial" w:cs="Arial"/>
          <w:color w:val="000000" w:themeColor="text1"/>
          <w:sz w:val="36"/>
          <w:szCs w:val="36"/>
        </w:rPr>
      </w:pPr>
      <w:r w:rsidRPr="005F0B54">
        <w:rPr>
          <w:rFonts w:ascii="Arial" w:eastAsiaTheme="majorEastAsia" w:hAnsi="Arial" w:cs="Arial"/>
          <w:color w:val="000000" w:themeColor="text1"/>
          <w:sz w:val="36"/>
          <w:szCs w:val="36"/>
        </w:rPr>
        <w:t>A chance to talk honestly about living with low vision,</w:t>
      </w:r>
      <w:r w:rsidR="005F0B54">
        <w:rPr>
          <w:rFonts w:ascii="Arial" w:eastAsiaTheme="majorEastAsia" w:hAnsi="Arial" w:cs="Arial"/>
          <w:color w:val="000000" w:themeColor="text1"/>
          <w:sz w:val="36"/>
          <w:szCs w:val="36"/>
        </w:rPr>
        <w:t xml:space="preserve"> and</w:t>
      </w:r>
    </w:p>
    <w:p w14:paraId="10EC2016" w14:textId="71367D77" w:rsidR="00155C82" w:rsidRPr="005F0B54" w:rsidRDefault="005F0B54" w:rsidP="005F0B54">
      <w:pPr>
        <w:pStyle w:val="ListParagraph"/>
        <w:numPr>
          <w:ilvl w:val="0"/>
          <w:numId w:val="26"/>
        </w:numPr>
        <w:spacing w:line="276" w:lineRule="auto"/>
        <w:ind w:left="450"/>
        <w:rPr>
          <w:rFonts w:ascii="Arial" w:eastAsiaTheme="majorEastAsia" w:hAnsi="Arial" w:cs="Arial"/>
          <w:color w:val="000000" w:themeColor="text1"/>
          <w:sz w:val="36"/>
          <w:szCs w:val="36"/>
        </w:rPr>
      </w:pPr>
      <w:r>
        <w:rPr>
          <w:rFonts w:ascii="Arial" w:eastAsiaTheme="majorEastAsia" w:hAnsi="Arial" w:cs="Arial"/>
          <w:color w:val="000000" w:themeColor="text1"/>
          <w:sz w:val="36"/>
          <w:szCs w:val="36"/>
        </w:rPr>
        <w:t>A</w:t>
      </w:r>
      <w:r w:rsidR="00155C82" w:rsidRPr="005F0B54">
        <w:rPr>
          <w:rFonts w:ascii="Arial" w:eastAsiaTheme="majorEastAsia" w:hAnsi="Arial" w:cs="Arial"/>
          <w:color w:val="000000" w:themeColor="text1"/>
          <w:sz w:val="36"/>
          <w:szCs w:val="36"/>
        </w:rPr>
        <w:t xml:space="preserve"> time to share information and resources with each other.</w:t>
      </w:r>
    </w:p>
    <w:p w14:paraId="4D97B3D9"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4FDB6D17"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With the addition of that new section, our Zoom meetings last approximately two to two and a half hours. </w:t>
      </w:r>
    </w:p>
    <w:p w14:paraId="2FF4DC5B"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5FB65018"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If you would like to attend but might be late or might have to leave early, please come anyway. At Low Vision Now, we want to be there for you for however long you can attend.</w:t>
      </w:r>
    </w:p>
    <w:p w14:paraId="702B9C08"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540DCDA6" w14:textId="6A7F812D"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While joining Low Vision Now is not required to attend our Zoom Meetings, we ask you to consider joining anyway. Our dues are $25 for 2025. If, however, you are a </w:t>
      </w:r>
      <w:r w:rsidR="005F0B54">
        <w:rPr>
          <w:rFonts w:ascii="Arial" w:eastAsiaTheme="majorEastAsia" w:hAnsi="Arial" w:cs="Arial"/>
          <w:color w:val="000000" w:themeColor="text1"/>
          <w:sz w:val="36"/>
          <w:szCs w:val="36"/>
        </w:rPr>
        <w:t>L</w:t>
      </w:r>
      <w:r w:rsidRPr="002F34A4">
        <w:rPr>
          <w:rFonts w:ascii="Arial" w:eastAsiaTheme="majorEastAsia" w:hAnsi="Arial" w:cs="Arial"/>
          <w:color w:val="000000" w:themeColor="text1"/>
          <w:sz w:val="36"/>
          <w:szCs w:val="36"/>
        </w:rPr>
        <w:t xml:space="preserve">ifetime </w:t>
      </w:r>
      <w:r w:rsidR="005F0B54">
        <w:rPr>
          <w:rFonts w:ascii="Arial" w:eastAsiaTheme="majorEastAsia" w:hAnsi="Arial" w:cs="Arial"/>
          <w:color w:val="000000" w:themeColor="text1"/>
          <w:sz w:val="36"/>
          <w:szCs w:val="36"/>
        </w:rPr>
        <w:lastRenderedPageBreak/>
        <w:t>M</w:t>
      </w:r>
      <w:r w:rsidRPr="002F34A4">
        <w:rPr>
          <w:rFonts w:ascii="Arial" w:eastAsiaTheme="majorEastAsia" w:hAnsi="Arial" w:cs="Arial"/>
          <w:color w:val="000000" w:themeColor="text1"/>
          <w:sz w:val="36"/>
          <w:szCs w:val="36"/>
        </w:rPr>
        <w:t xml:space="preserve">ember or an </w:t>
      </w:r>
      <w:r w:rsidR="005F0B54">
        <w:rPr>
          <w:rFonts w:ascii="Arial" w:eastAsiaTheme="majorEastAsia" w:hAnsi="Arial" w:cs="Arial"/>
          <w:color w:val="000000" w:themeColor="text1"/>
          <w:sz w:val="36"/>
          <w:szCs w:val="36"/>
        </w:rPr>
        <w:t>A</w:t>
      </w:r>
      <w:r w:rsidRPr="002F34A4">
        <w:rPr>
          <w:rFonts w:ascii="Arial" w:eastAsiaTheme="majorEastAsia" w:hAnsi="Arial" w:cs="Arial"/>
          <w:color w:val="000000" w:themeColor="text1"/>
          <w:sz w:val="36"/>
          <w:szCs w:val="36"/>
        </w:rPr>
        <w:t>t-</w:t>
      </w:r>
      <w:r w:rsidR="005F0B54">
        <w:rPr>
          <w:rFonts w:ascii="Arial" w:eastAsiaTheme="majorEastAsia" w:hAnsi="Arial" w:cs="Arial"/>
          <w:color w:val="000000" w:themeColor="text1"/>
          <w:sz w:val="36"/>
          <w:szCs w:val="36"/>
        </w:rPr>
        <w:t>L</w:t>
      </w:r>
      <w:r w:rsidRPr="002F34A4">
        <w:rPr>
          <w:rFonts w:ascii="Arial" w:eastAsiaTheme="majorEastAsia" w:hAnsi="Arial" w:cs="Arial"/>
          <w:color w:val="000000" w:themeColor="text1"/>
          <w:sz w:val="36"/>
          <w:szCs w:val="36"/>
        </w:rPr>
        <w:t xml:space="preserve">arge </w:t>
      </w:r>
      <w:r w:rsidR="005F0B54">
        <w:rPr>
          <w:rFonts w:ascii="Arial" w:eastAsiaTheme="majorEastAsia" w:hAnsi="Arial" w:cs="Arial"/>
          <w:color w:val="000000" w:themeColor="text1"/>
          <w:sz w:val="36"/>
          <w:szCs w:val="36"/>
        </w:rPr>
        <w:t>M</w:t>
      </w:r>
      <w:r w:rsidRPr="002F34A4">
        <w:rPr>
          <w:rFonts w:ascii="Arial" w:eastAsiaTheme="majorEastAsia" w:hAnsi="Arial" w:cs="Arial"/>
          <w:color w:val="000000" w:themeColor="text1"/>
          <w:sz w:val="36"/>
          <w:szCs w:val="36"/>
        </w:rPr>
        <w:t>ember of CCLVI, your dues are only $10 for 2025. </w:t>
      </w:r>
    </w:p>
    <w:p w14:paraId="30974521"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697EE15A" w14:textId="70E33E08" w:rsidR="005F0B54" w:rsidRPr="002F34A4" w:rsidRDefault="00155C82" w:rsidP="005F0B5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If you would like to </w:t>
      </w:r>
      <w:r w:rsidR="005F0B54" w:rsidRPr="002F34A4">
        <w:rPr>
          <w:rFonts w:ascii="Arial" w:eastAsiaTheme="majorEastAsia" w:hAnsi="Arial" w:cs="Arial"/>
          <w:color w:val="000000" w:themeColor="text1"/>
          <w:sz w:val="36"/>
          <w:szCs w:val="36"/>
        </w:rPr>
        <w:t>join,</w:t>
      </w:r>
      <w:r w:rsidRPr="002F34A4">
        <w:rPr>
          <w:rFonts w:ascii="Arial" w:eastAsiaTheme="majorEastAsia" w:hAnsi="Arial" w:cs="Arial"/>
          <w:color w:val="000000" w:themeColor="text1"/>
          <w:sz w:val="36"/>
          <w:szCs w:val="36"/>
        </w:rPr>
        <w:t xml:space="preserve"> please </w:t>
      </w:r>
      <w:r w:rsidR="005F0B54">
        <w:rPr>
          <w:rFonts w:ascii="Arial" w:eastAsiaTheme="majorEastAsia" w:hAnsi="Arial" w:cs="Arial"/>
          <w:color w:val="000000" w:themeColor="text1"/>
          <w:sz w:val="36"/>
          <w:szCs w:val="36"/>
        </w:rPr>
        <w:t>email the f</w:t>
      </w:r>
      <w:r w:rsidRPr="002F34A4">
        <w:rPr>
          <w:rFonts w:ascii="Arial" w:eastAsiaTheme="majorEastAsia" w:hAnsi="Arial" w:cs="Arial"/>
          <w:color w:val="000000" w:themeColor="text1"/>
          <w:sz w:val="36"/>
          <w:szCs w:val="36"/>
        </w:rPr>
        <w:t>ollowing information</w:t>
      </w:r>
      <w:r w:rsidR="005F0B54">
        <w:rPr>
          <w:rFonts w:ascii="Arial" w:eastAsiaTheme="majorEastAsia" w:hAnsi="Arial" w:cs="Arial"/>
          <w:color w:val="000000" w:themeColor="text1"/>
          <w:sz w:val="36"/>
          <w:szCs w:val="36"/>
        </w:rPr>
        <w:t xml:space="preserve"> to </w:t>
      </w:r>
      <w:hyperlink r:id="rId23" w:history="1">
        <w:r w:rsidR="005F0B54" w:rsidRPr="00756741">
          <w:rPr>
            <w:rStyle w:val="Hyperlink"/>
            <w:rFonts w:ascii="Arial" w:eastAsiaTheme="majorEastAsia" w:hAnsi="Arial" w:cs="Arial"/>
            <w:sz w:val="36"/>
            <w:szCs w:val="36"/>
          </w:rPr>
          <w:t>lowvisionnow@hotmail.com</w:t>
        </w:r>
      </w:hyperlink>
      <w:r w:rsidR="005F0B54">
        <w:rPr>
          <w:rFonts w:ascii="Arial" w:eastAsiaTheme="majorEastAsia" w:hAnsi="Arial" w:cs="Arial"/>
          <w:color w:val="000000" w:themeColor="text1"/>
          <w:sz w:val="36"/>
          <w:szCs w:val="36"/>
        </w:rPr>
        <w:t xml:space="preserve"> or </w:t>
      </w:r>
      <w:hyperlink r:id="rId24" w:history="1">
        <w:r w:rsidR="005F0B54" w:rsidRPr="00756741">
          <w:rPr>
            <w:rStyle w:val="Hyperlink"/>
            <w:rFonts w:ascii="Arial" w:eastAsiaTheme="majorEastAsia" w:hAnsi="Arial" w:cs="Arial"/>
            <w:sz w:val="36"/>
            <w:szCs w:val="36"/>
          </w:rPr>
          <w:t>ibadancer@comcast.net</w:t>
        </w:r>
      </w:hyperlink>
    </w:p>
    <w:p w14:paraId="60EC4BAF" w14:textId="388B93AF" w:rsidR="00155C82" w:rsidRPr="005F0B54" w:rsidRDefault="00155C82" w:rsidP="005F0B54">
      <w:pPr>
        <w:pStyle w:val="ListParagraph"/>
        <w:numPr>
          <w:ilvl w:val="0"/>
          <w:numId w:val="27"/>
        </w:numPr>
        <w:spacing w:line="276" w:lineRule="auto"/>
        <w:ind w:left="450"/>
        <w:rPr>
          <w:rFonts w:ascii="Arial" w:eastAsiaTheme="majorEastAsia" w:hAnsi="Arial" w:cs="Arial"/>
          <w:color w:val="000000" w:themeColor="text1"/>
          <w:sz w:val="36"/>
          <w:szCs w:val="36"/>
        </w:rPr>
      </w:pPr>
      <w:r w:rsidRPr="005F0B54">
        <w:rPr>
          <w:rFonts w:ascii="Arial" w:eastAsiaTheme="majorEastAsia" w:hAnsi="Arial" w:cs="Arial"/>
          <w:color w:val="000000" w:themeColor="text1"/>
          <w:sz w:val="36"/>
          <w:szCs w:val="36"/>
        </w:rPr>
        <w:t>Your full name</w:t>
      </w:r>
    </w:p>
    <w:p w14:paraId="642053FC" w14:textId="5DAD6F79" w:rsidR="00155C82" w:rsidRPr="005F0B54" w:rsidRDefault="00155C82" w:rsidP="005F0B54">
      <w:pPr>
        <w:pStyle w:val="ListParagraph"/>
        <w:numPr>
          <w:ilvl w:val="0"/>
          <w:numId w:val="27"/>
        </w:numPr>
        <w:spacing w:line="276" w:lineRule="auto"/>
        <w:ind w:left="450"/>
        <w:rPr>
          <w:rFonts w:ascii="Arial" w:eastAsiaTheme="majorEastAsia" w:hAnsi="Arial" w:cs="Arial"/>
          <w:color w:val="000000" w:themeColor="text1"/>
          <w:sz w:val="36"/>
          <w:szCs w:val="36"/>
        </w:rPr>
      </w:pPr>
      <w:r w:rsidRPr="005F0B54">
        <w:rPr>
          <w:rFonts w:ascii="Arial" w:eastAsiaTheme="majorEastAsia" w:hAnsi="Arial" w:cs="Arial"/>
          <w:color w:val="000000" w:themeColor="text1"/>
          <w:sz w:val="36"/>
          <w:szCs w:val="36"/>
        </w:rPr>
        <w:t>Full address</w:t>
      </w:r>
    </w:p>
    <w:p w14:paraId="4742DB77" w14:textId="7957880F" w:rsidR="00155C82" w:rsidRPr="005F0B54" w:rsidRDefault="00155C82" w:rsidP="005F0B54">
      <w:pPr>
        <w:pStyle w:val="ListParagraph"/>
        <w:numPr>
          <w:ilvl w:val="0"/>
          <w:numId w:val="27"/>
        </w:numPr>
        <w:spacing w:line="276" w:lineRule="auto"/>
        <w:ind w:left="450"/>
        <w:rPr>
          <w:rFonts w:ascii="Arial" w:eastAsiaTheme="majorEastAsia" w:hAnsi="Arial" w:cs="Arial"/>
          <w:color w:val="000000" w:themeColor="text1"/>
          <w:sz w:val="36"/>
          <w:szCs w:val="36"/>
        </w:rPr>
      </w:pPr>
      <w:r w:rsidRPr="005F0B54">
        <w:rPr>
          <w:rFonts w:ascii="Arial" w:eastAsiaTheme="majorEastAsia" w:hAnsi="Arial" w:cs="Arial"/>
          <w:color w:val="000000" w:themeColor="text1"/>
          <w:sz w:val="36"/>
          <w:szCs w:val="36"/>
        </w:rPr>
        <w:t>Phone number(s</w:t>
      </w:r>
    </w:p>
    <w:p w14:paraId="6AEA33CD" w14:textId="2E0BB211" w:rsidR="00155C82" w:rsidRPr="005F0B54" w:rsidRDefault="00155C82" w:rsidP="005F0B54">
      <w:pPr>
        <w:pStyle w:val="ListParagraph"/>
        <w:numPr>
          <w:ilvl w:val="0"/>
          <w:numId w:val="27"/>
        </w:numPr>
        <w:spacing w:line="276" w:lineRule="auto"/>
        <w:ind w:left="450"/>
        <w:rPr>
          <w:rFonts w:ascii="Arial" w:eastAsiaTheme="majorEastAsia" w:hAnsi="Arial" w:cs="Arial"/>
          <w:color w:val="000000" w:themeColor="text1"/>
          <w:sz w:val="36"/>
          <w:szCs w:val="36"/>
        </w:rPr>
      </w:pPr>
      <w:r w:rsidRPr="005F0B54">
        <w:rPr>
          <w:rFonts w:ascii="Arial" w:eastAsiaTheme="majorEastAsia" w:hAnsi="Arial" w:cs="Arial"/>
          <w:color w:val="000000" w:themeColor="text1"/>
          <w:sz w:val="36"/>
          <w:szCs w:val="36"/>
        </w:rPr>
        <w:t>Email address</w:t>
      </w:r>
    </w:p>
    <w:p w14:paraId="35D23BEE" w14:textId="11BB1184" w:rsidR="00155C82" w:rsidRPr="005F0B54" w:rsidRDefault="00155C82" w:rsidP="005F0B54">
      <w:pPr>
        <w:pStyle w:val="ListParagraph"/>
        <w:numPr>
          <w:ilvl w:val="0"/>
          <w:numId w:val="27"/>
        </w:numPr>
        <w:spacing w:line="276" w:lineRule="auto"/>
        <w:ind w:left="450"/>
        <w:rPr>
          <w:rFonts w:ascii="Arial" w:eastAsiaTheme="majorEastAsia" w:hAnsi="Arial" w:cs="Arial"/>
          <w:color w:val="000000" w:themeColor="text1"/>
          <w:sz w:val="36"/>
          <w:szCs w:val="36"/>
        </w:rPr>
      </w:pPr>
      <w:r w:rsidRPr="005F0B54">
        <w:rPr>
          <w:rFonts w:ascii="Arial" w:eastAsiaTheme="majorEastAsia" w:hAnsi="Arial" w:cs="Arial"/>
          <w:color w:val="000000" w:themeColor="text1"/>
          <w:sz w:val="36"/>
          <w:szCs w:val="36"/>
        </w:rPr>
        <w:t>Visual status (low vision or fully sighted)</w:t>
      </w:r>
    </w:p>
    <w:p w14:paraId="5D51E80F" w14:textId="7086A0E5" w:rsidR="00155C82" w:rsidRPr="005F0B54" w:rsidRDefault="00155C82" w:rsidP="005F0B54">
      <w:pPr>
        <w:pStyle w:val="ListParagraph"/>
        <w:numPr>
          <w:ilvl w:val="0"/>
          <w:numId w:val="27"/>
        </w:numPr>
        <w:spacing w:line="276" w:lineRule="auto"/>
        <w:ind w:left="450"/>
        <w:rPr>
          <w:rFonts w:ascii="Arial" w:eastAsiaTheme="majorEastAsia" w:hAnsi="Arial" w:cs="Arial"/>
          <w:color w:val="000000" w:themeColor="text1"/>
          <w:sz w:val="36"/>
          <w:szCs w:val="36"/>
        </w:rPr>
      </w:pPr>
      <w:r w:rsidRPr="005F0B54">
        <w:rPr>
          <w:rFonts w:ascii="Arial" w:eastAsiaTheme="majorEastAsia" w:hAnsi="Arial" w:cs="Arial"/>
          <w:color w:val="000000" w:themeColor="text1"/>
          <w:sz w:val="36"/>
          <w:szCs w:val="36"/>
        </w:rPr>
        <w:t>Eye condition</w:t>
      </w:r>
      <w:r w:rsidR="005F0B54">
        <w:rPr>
          <w:rFonts w:ascii="Arial" w:eastAsiaTheme="majorEastAsia" w:hAnsi="Arial" w:cs="Arial"/>
          <w:color w:val="000000" w:themeColor="text1"/>
          <w:sz w:val="36"/>
          <w:szCs w:val="36"/>
        </w:rPr>
        <w:t>,</w:t>
      </w:r>
      <w:r w:rsidRPr="005F0B54">
        <w:rPr>
          <w:rFonts w:ascii="Arial" w:eastAsiaTheme="majorEastAsia" w:hAnsi="Arial" w:cs="Arial"/>
          <w:color w:val="000000" w:themeColor="text1"/>
          <w:sz w:val="36"/>
          <w:szCs w:val="36"/>
        </w:rPr>
        <w:t xml:space="preserve"> and</w:t>
      </w:r>
    </w:p>
    <w:p w14:paraId="2A40760C" w14:textId="77777777" w:rsidR="00155C82" w:rsidRPr="005F0B54" w:rsidRDefault="00155C82" w:rsidP="005F0B54">
      <w:pPr>
        <w:pStyle w:val="ListParagraph"/>
        <w:numPr>
          <w:ilvl w:val="0"/>
          <w:numId w:val="27"/>
        </w:numPr>
        <w:spacing w:line="276" w:lineRule="auto"/>
        <w:ind w:left="450"/>
        <w:rPr>
          <w:rFonts w:ascii="Arial" w:eastAsiaTheme="majorEastAsia" w:hAnsi="Arial" w:cs="Arial"/>
          <w:color w:val="000000" w:themeColor="text1"/>
          <w:sz w:val="36"/>
          <w:szCs w:val="36"/>
        </w:rPr>
      </w:pPr>
      <w:r w:rsidRPr="005F0B54">
        <w:rPr>
          <w:rFonts w:ascii="Arial" w:eastAsiaTheme="majorEastAsia" w:hAnsi="Arial" w:cs="Arial"/>
          <w:color w:val="000000" w:themeColor="text1"/>
          <w:sz w:val="36"/>
          <w:szCs w:val="36"/>
        </w:rPr>
        <w:t>Publication preference (email or hard copy)</w:t>
      </w:r>
    </w:p>
    <w:p w14:paraId="05FD61BC"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035AC39A" w14:textId="599B982F" w:rsidR="00155C82" w:rsidRPr="002F34A4" w:rsidRDefault="005F0B54" w:rsidP="002F34A4">
      <w:pPr>
        <w:spacing w:line="276" w:lineRule="auto"/>
        <w:rPr>
          <w:rFonts w:ascii="Arial" w:eastAsiaTheme="majorEastAsia" w:hAnsi="Arial" w:cs="Arial"/>
          <w:color w:val="000000" w:themeColor="text1"/>
          <w:sz w:val="36"/>
          <w:szCs w:val="36"/>
        </w:rPr>
      </w:pPr>
      <w:r>
        <w:rPr>
          <w:rFonts w:ascii="Arial" w:eastAsiaTheme="majorEastAsia" w:hAnsi="Arial" w:cs="Arial"/>
          <w:color w:val="000000" w:themeColor="text1"/>
          <w:sz w:val="36"/>
          <w:szCs w:val="36"/>
        </w:rPr>
        <w:t xml:space="preserve">You can pay your </w:t>
      </w:r>
      <w:r w:rsidR="00155C82" w:rsidRPr="002F34A4">
        <w:rPr>
          <w:rFonts w:ascii="Arial" w:eastAsiaTheme="majorEastAsia" w:hAnsi="Arial" w:cs="Arial"/>
          <w:color w:val="000000" w:themeColor="text1"/>
          <w:sz w:val="36"/>
          <w:szCs w:val="36"/>
        </w:rPr>
        <w:t>dues by check, Zelle, or PayPal. </w:t>
      </w:r>
    </w:p>
    <w:p w14:paraId="4C0E9355"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6636FA0B"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Make your check payable to Karin Surkin and send it to:</w:t>
      </w:r>
    </w:p>
    <w:p w14:paraId="662373DA"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Karin Surkin</w:t>
      </w:r>
    </w:p>
    <w:p w14:paraId="792055B2"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213 Shady Brook Drive</w:t>
      </w:r>
    </w:p>
    <w:p w14:paraId="68849642" w14:textId="3F7CC65D"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Langhorne, PA 1904</w:t>
      </w:r>
      <w:r w:rsidR="005F0B54">
        <w:rPr>
          <w:rFonts w:ascii="Arial" w:eastAsiaTheme="majorEastAsia" w:hAnsi="Arial" w:cs="Arial"/>
          <w:color w:val="000000" w:themeColor="text1"/>
          <w:sz w:val="36"/>
          <w:szCs w:val="36"/>
        </w:rPr>
        <w:t>7</w:t>
      </w:r>
    </w:p>
    <w:p w14:paraId="418540E9" w14:textId="3B7AC6EB" w:rsidR="005F0B54" w:rsidRDefault="005F0B54">
      <w:pPr>
        <w:spacing w:after="160" w:line="259" w:lineRule="auto"/>
        <w:rPr>
          <w:rFonts w:ascii="Arial" w:eastAsiaTheme="majorEastAsia" w:hAnsi="Arial" w:cs="Arial"/>
          <w:color w:val="000000" w:themeColor="text1"/>
          <w:sz w:val="36"/>
          <w:szCs w:val="36"/>
        </w:rPr>
      </w:pPr>
    </w:p>
    <w:p w14:paraId="301809CE"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Zelle:</w:t>
      </w:r>
    </w:p>
    <w:p w14:paraId="253CF18A"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Send to Karin Surkin using phone number 215-630-2725</w:t>
      </w:r>
    </w:p>
    <w:p w14:paraId="2E0AFC79"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3181B6D2" w14:textId="77777777" w:rsidR="00E1541F" w:rsidRDefault="00E1541F">
      <w:pPr>
        <w:spacing w:after="160" w:line="259" w:lineRule="auto"/>
        <w:rPr>
          <w:rFonts w:ascii="Arial" w:eastAsiaTheme="majorEastAsia" w:hAnsi="Arial" w:cs="Arial"/>
          <w:color w:val="000000" w:themeColor="text1"/>
          <w:sz w:val="36"/>
          <w:szCs w:val="36"/>
        </w:rPr>
      </w:pPr>
      <w:r>
        <w:rPr>
          <w:rFonts w:ascii="Arial" w:eastAsiaTheme="majorEastAsia" w:hAnsi="Arial" w:cs="Arial"/>
          <w:color w:val="000000" w:themeColor="text1"/>
          <w:sz w:val="36"/>
          <w:szCs w:val="36"/>
        </w:rPr>
        <w:br w:type="page"/>
      </w:r>
    </w:p>
    <w:p w14:paraId="7684706A" w14:textId="702E0BA5"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lastRenderedPageBreak/>
        <w:t>PayPal:</w:t>
      </w:r>
    </w:p>
    <w:p w14:paraId="51D99721" w14:textId="7AD495CD"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Send to Karin Surkin using email address</w:t>
      </w:r>
      <w:r w:rsidR="005F0B54">
        <w:rPr>
          <w:rFonts w:ascii="Arial" w:eastAsiaTheme="majorEastAsia" w:hAnsi="Arial" w:cs="Arial"/>
          <w:color w:val="000000" w:themeColor="text1"/>
          <w:sz w:val="36"/>
          <w:szCs w:val="36"/>
        </w:rPr>
        <w:t xml:space="preserve"> </w:t>
      </w:r>
      <w:hyperlink r:id="rId25" w:history="1">
        <w:r w:rsidR="005F0B54" w:rsidRPr="00756741">
          <w:rPr>
            <w:rStyle w:val="Hyperlink"/>
            <w:rFonts w:ascii="Arial" w:eastAsiaTheme="majorEastAsia" w:hAnsi="Arial" w:cs="Arial"/>
            <w:sz w:val="36"/>
            <w:szCs w:val="36"/>
          </w:rPr>
          <w:t>ibadancer@comcast.net</w:t>
        </w:r>
      </w:hyperlink>
    </w:p>
    <w:p w14:paraId="29034311"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7D3098E5"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Any way you select is great -- join Low Vision Now!</w:t>
      </w:r>
    </w:p>
    <w:p w14:paraId="0DCEDD35"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7C743DF7" wp14:editId="127A2358">
                <wp:extent cx="5943600" cy="635"/>
                <wp:effectExtent l="0" t="19050" r="38100" b="56515"/>
                <wp:docPr id="78195707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DA486F2"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408E3FD" w14:textId="77777777" w:rsidR="00155C82" w:rsidRPr="002F34A4" w:rsidRDefault="00155C82" w:rsidP="002F34A4">
      <w:pPr>
        <w:spacing w:line="276" w:lineRule="auto"/>
        <w:rPr>
          <w:rFonts w:ascii="Arial" w:hAnsi="Arial" w:cs="Arial"/>
          <w:color w:val="000000" w:themeColor="text1"/>
          <w:sz w:val="36"/>
          <w:szCs w:val="36"/>
        </w:rPr>
      </w:pPr>
    </w:p>
    <w:p w14:paraId="741F416A" w14:textId="272EC150" w:rsidR="00155C82" w:rsidRPr="002F34A4" w:rsidRDefault="00155C82" w:rsidP="002F34A4">
      <w:pPr>
        <w:pStyle w:val="Heading1"/>
        <w:spacing w:before="0" w:line="276" w:lineRule="auto"/>
        <w:rPr>
          <w:rFonts w:ascii="Arial" w:hAnsi="Arial" w:cs="Arial"/>
          <w:b/>
          <w:bCs/>
          <w:color w:val="000000" w:themeColor="text1"/>
          <w:sz w:val="44"/>
          <w:szCs w:val="44"/>
        </w:rPr>
      </w:pPr>
      <w:bookmarkStart w:id="10" w:name="_Toc192174454"/>
      <w:r w:rsidRPr="002F34A4">
        <w:rPr>
          <w:rFonts w:ascii="Arial" w:hAnsi="Arial" w:cs="Arial"/>
          <w:b/>
          <w:bCs/>
          <w:color w:val="000000" w:themeColor="text1"/>
          <w:sz w:val="44"/>
          <w:szCs w:val="44"/>
        </w:rPr>
        <w:t>CCCLVI Book Club</w:t>
      </w:r>
      <w:bookmarkEnd w:id="10"/>
    </w:p>
    <w:p w14:paraId="5B5A8C42"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37B609FB" w14:textId="39B1F0A0" w:rsidR="00155C82" w:rsidRPr="002F34A4" w:rsidRDefault="00BA5563" w:rsidP="002F34A4">
      <w:pPr>
        <w:spacing w:line="276" w:lineRule="auto"/>
        <w:rPr>
          <w:rFonts w:ascii="Arial" w:eastAsiaTheme="majorEastAsia" w:hAnsi="Arial" w:cs="Arial"/>
          <w:color w:val="000000" w:themeColor="text1"/>
          <w:sz w:val="36"/>
          <w:szCs w:val="36"/>
        </w:rPr>
      </w:pPr>
      <w:r>
        <w:rPr>
          <w:rFonts w:ascii="Arial" w:eastAsiaTheme="majorEastAsia" w:hAnsi="Arial" w:cs="Arial"/>
          <w:color w:val="000000" w:themeColor="text1"/>
          <w:sz w:val="36"/>
          <w:szCs w:val="36"/>
        </w:rPr>
        <w:t xml:space="preserve">March 2025: </w:t>
      </w:r>
      <w:r w:rsidR="00155C82" w:rsidRPr="002F34A4">
        <w:rPr>
          <w:rFonts w:ascii="Arial" w:eastAsiaTheme="majorEastAsia" w:hAnsi="Arial" w:cs="Arial"/>
          <w:color w:val="000000" w:themeColor="text1"/>
          <w:sz w:val="36"/>
          <w:szCs w:val="36"/>
        </w:rPr>
        <w:t>Red Earth,</w:t>
      </w:r>
      <w:r>
        <w:rPr>
          <w:rFonts w:ascii="Arial" w:eastAsiaTheme="majorEastAsia" w:hAnsi="Arial" w:cs="Arial"/>
          <w:color w:val="000000" w:themeColor="text1"/>
          <w:sz w:val="36"/>
          <w:szCs w:val="36"/>
        </w:rPr>
        <w:t xml:space="preserve"> </w:t>
      </w:r>
      <w:r w:rsidR="00155C82" w:rsidRPr="002F34A4">
        <w:rPr>
          <w:rFonts w:ascii="Arial" w:eastAsiaTheme="majorEastAsia" w:hAnsi="Arial" w:cs="Arial"/>
          <w:color w:val="000000" w:themeColor="text1"/>
          <w:sz w:val="36"/>
          <w:szCs w:val="36"/>
        </w:rPr>
        <w:t>White Earth </w:t>
      </w:r>
    </w:p>
    <w:p w14:paraId="5129802C" w14:textId="77777777" w:rsidR="00155C82" w:rsidRPr="004F03D4" w:rsidRDefault="00155C82" w:rsidP="004F03D4">
      <w:pPr>
        <w:pStyle w:val="ListParagraph"/>
        <w:numPr>
          <w:ilvl w:val="0"/>
          <w:numId w:val="29"/>
        </w:numPr>
        <w:spacing w:line="276" w:lineRule="auto"/>
        <w:ind w:left="450"/>
        <w:rPr>
          <w:rFonts w:ascii="Arial" w:eastAsiaTheme="majorEastAsia" w:hAnsi="Arial" w:cs="Arial"/>
          <w:color w:val="000000" w:themeColor="text1"/>
          <w:sz w:val="36"/>
          <w:szCs w:val="36"/>
        </w:rPr>
      </w:pPr>
      <w:r w:rsidRPr="004F03D4">
        <w:rPr>
          <w:rFonts w:ascii="Arial" w:eastAsiaTheme="majorEastAsia" w:hAnsi="Arial" w:cs="Arial"/>
          <w:color w:val="000000" w:themeColor="text1"/>
          <w:sz w:val="36"/>
          <w:szCs w:val="36"/>
        </w:rPr>
        <w:t>Author: Weaver, Will </w:t>
      </w:r>
    </w:p>
    <w:p w14:paraId="089C8C21" w14:textId="77777777" w:rsidR="00BA5563" w:rsidRPr="004F03D4" w:rsidRDefault="00BA5563" w:rsidP="004F03D4">
      <w:pPr>
        <w:pStyle w:val="ListParagraph"/>
        <w:numPr>
          <w:ilvl w:val="0"/>
          <w:numId w:val="29"/>
        </w:numPr>
        <w:spacing w:line="276" w:lineRule="auto"/>
        <w:ind w:left="450"/>
        <w:rPr>
          <w:rFonts w:ascii="Arial" w:eastAsiaTheme="majorEastAsia" w:hAnsi="Arial" w:cs="Arial"/>
          <w:color w:val="000000" w:themeColor="text1"/>
          <w:sz w:val="36"/>
          <w:szCs w:val="36"/>
        </w:rPr>
      </w:pPr>
      <w:r w:rsidRPr="004F03D4">
        <w:rPr>
          <w:rFonts w:ascii="Arial" w:eastAsiaTheme="majorEastAsia" w:hAnsi="Arial" w:cs="Arial"/>
          <w:color w:val="000000" w:themeColor="text1"/>
          <w:sz w:val="36"/>
          <w:szCs w:val="36"/>
        </w:rPr>
        <w:t>Book Number: DB 25264</w:t>
      </w:r>
    </w:p>
    <w:p w14:paraId="40270588" w14:textId="66C3A440" w:rsidR="00155C82" w:rsidRPr="004F03D4" w:rsidRDefault="00155C82" w:rsidP="004F03D4">
      <w:pPr>
        <w:pStyle w:val="ListParagraph"/>
        <w:numPr>
          <w:ilvl w:val="0"/>
          <w:numId w:val="29"/>
        </w:numPr>
        <w:spacing w:line="276" w:lineRule="auto"/>
        <w:ind w:left="450"/>
        <w:rPr>
          <w:rFonts w:ascii="Arial" w:eastAsiaTheme="majorEastAsia" w:hAnsi="Arial" w:cs="Arial"/>
          <w:color w:val="000000" w:themeColor="text1"/>
          <w:sz w:val="36"/>
          <w:szCs w:val="36"/>
        </w:rPr>
      </w:pPr>
      <w:r w:rsidRPr="004F03D4">
        <w:rPr>
          <w:rFonts w:ascii="Arial" w:eastAsiaTheme="majorEastAsia" w:hAnsi="Arial" w:cs="Arial"/>
          <w:color w:val="000000" w:themeColor="text1"/>
          <w:sz w:val="36"/>
          <w:szCs w:val="36"/>
        </w:rPr>
        <w:t>Reading time: 12 hours, 59 minutes</w:t>
      </w:r>
    </w:p>
    <w:p w14:paraId="340BFB50" w14:textId="77777777" w:rsidR="00155C82" w:rsidRPr="004F03D4" w:rsidRDefault="00155C82" w:rsidP="004F03D4">
      <w:pPr>
        <w:pStyle w:val="ListParagraph"/>
        <w:numPr>
          <w:ilvl w:val="0"/>
          <w:numId w:val="29"/>
        </w:numPr>
        <w:spacing w:line="276" w:lineRule="auto"/>
        <w:ind w:left="450"/>
        <w:rPr>
          <w:rFonts w:ascii="Arial" w:eastAsiaTheme="majorEastAsia" w:hAnsi="Arial" w:cs="Arial"/>
          <w:color w:val="000000" w:themeColor="text1"/>
          <w:sz w:val="36"/>
          <w:szCs w:val="36"/>
        </w:rPr>
      </w:pPr>
      <w:r w:rsidRPr="004F03D4">
        <w:rPr>
          <w:rFonts w:ascii="Arial" w:eastAsiaTheme="majorEastAsia" w:hAnsi="Arial" w:cs="Arial"/>
          <w:color w:val="000000" w:themeColor="text1"/>
          <w:sz w:val="36"/>
          <w:szCs w:val="36"/>
        </w:rPr>
        <w:t>Narrated: Bob Askey</w:t>
      </w:r>
    </w:p>
    <w:p w14:paraId="6B78DFCA" w14:textId="77777777" w:rsidR="00BA5563" w:rsidRDefault="00BA5563" w:rsidP="002F34A4">
      <w:pPr>
        <w:spacing w:line="276" w:lineRule="auto"/>
        <w:rPr>
          <w:rFonts w:ascii="Arial" w:eastAsiaTheme="majorEastAsia" w:hAnsi="Arial" w:cs="Arial"/>
          <w:color w:val="000000" w:themeColor="text1"/>
          <w:sz w:val="36"/>
          <w:szCs w:val="36"/>
        </w:rPr>
      </w:pPr>
    </w:p>
    <w:p w14:paraId="1C2C320D" w14:textId="172E3748"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Bard description: After several successful years in Silicon Valley, Guy heads home to his ailing grandfather and begins an odyssey into his childhood at the family's Minnesota farmstead. He teams up with his "blood brother," Tom Little Wolf, and helps with a Native American Tribe’s struggle to reclaim their land. </w:t>
      </w:r>
    </w:p>
    <w:p w14:paraId="6688E301"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7B736950" w14:textId="77777777" w:rsidR="00E1541F" w:rsidRDefault="00E1541F">
      <w:pPr>
        <w:spacing w:after="160" w:line="259" w:lineRule="auto"/>
        <w:rPr>
          <w:rFonts w:ascii="Arial" w:eastAsiaTheme="majorEastAsia" w:hAnsi="Arial" w:cs="Arial"/>
          <w:color w:val="000000" w:themeColor="text1"/>
          <w:sz w:val="36"/>
          <w:szCs w:val="36"/>
        </w:rPr>
      </w:pPr>
      <w:r>
        <w:rPr>
          <w:rFonts w:ascii="Arial" w:eastAsiaTheme="majorEastAsia" w:hAnsi="Arial" w:cs="Arial"/>
          <w:color w:val="000000" w:themeColor="text1"/>
          <w:sz w:val="36"/>
          <w:szCs w:val="36"/>
        </w:rPr>
        <w:br w:type="page"/>
      </w:r>
    </w:p>
    <w:p w14:paraId="735CC77D" w14:textId="584F761F"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lastRenderedPageBreak/>
        <w:t>April 2025</w:t>
      </w:r>
      <w:r w:rsidR="00BA5563">
        <w:rPr>
          <w:rFonts w:ascii="Arial" w:eastAsiaTheme="majorEastAsia" w:hAnsi="Arial" w:cs="Arial"/>
          <w:color w:val="000000" w:themeColor="text1"/>
          <w:sz w:val="36"/>
          <w:szCs w:val="36"/>
        </w:rPr>
        <w:t>: T</w:t>
      </w:r>
      <w:r w:rsidRPr="002F34A4">
        <w:rPr>
          <w:rFonts w:ascii="Arial" w:eastAsiaTheme="majorEastAsia" w:hAnsi="Arial" w:cs="Arial"/>
          <w:color w:val="000000" w:themeColor="text1"/>
          <w:sz w:val="36"/>
          <w:szCs w:val="36"/>
        </w:rPr>
        <w:t>he Italian Secretary: A</w:t>
      </w:r>
      <w:r w:rsidR="00BA5563">
        <w:rPr>
          <w:rFonts w:ascii="Arial" w:eastAsiaTheme="majorEastAsia" w:hAnsi="Arial" w:cs="Arial"/>
          <w:color w:val="000000" w:themeColor="text1"/>
          <w:sz w:val="36"/>
          <w:szCs w:val="36"/>
        </w:rPr>
        <w:t xml:space="preserve"> </w:t>
      </w:r>
      <w:r w:rsidRPr="002F34A4">
        <w:rPr>
          <w:rFonts w:ascii="Arial" w:eastAsiaTheme="majorEastAsia" w:hAnsi="Arial" w:cs="Arial"/>
          <w:color w:val="000000" w:themeColor="text1"/>
          <w:sz w:val="36"/>
          <w:szCs w:val="36"/>
        </w:rPr>
        <w:t>Further Adventure of Sherlock Holmes </w:t>
      </w:r>
    </w:p>
    <w:p w14:paraId="34D7C1E3" w14:textId="77777777" w:rsidR="00155C82" w:rsidRPr="004F03D4" w:rsidRDefault="00155C82" w:rsidP="004F03D4">
      <w:pPr>
        <w:pStyle w:val="ListParagraph"/>
        <w:numPr>
          <w:ilvl w:val="0"/>
          <w:numId w:val="28"/>
        </w:numPr>
        <w:tabs>
          <w:tab w:val="left" w:pos="360"/>
        </w:tabs>
        <w:spacing w:line="276" w:lineRule="auto"/>
        <w:ind w:left="360"/>
        <w:rPr>
          <w:rFonts w:ascii="Arial" w:eastAsiaTheme="majorEastAsia" w:hAnsi="Arial" w:cs="Arial"/>
          <w:color w:val="000000" w:themeColor="text1"/>
          <w:sz w:val="36"/>
          <w:szCs w:val="36"/>
        </w:rPr>
      </w:pPr>
      <w:r w:rsidRPr="004F03D4">
        <w:rPr>
          <w:rFonts w:ascii="Arial" w:eastAsiaTheme="majorEastAsia" w:hAnsi="Arial" w:cs="Arial"/>
          <w:color w:val="000000" w:themeColor="text1"/>
          <w:sz w:val="36"/>
          <w:szCs w:val="36"/>
        </w:rPr>
        <w:t>Author: Carr, Caleb. </w:t>
      </w:r>
    </w:p>
    <w:p w14:paraId="23BFBB9C" w14:textId="77777777" w:rsidR="00BA5563" w:rsidRPr="004F03D4" w:rsidRDefault="00BA5563" w:rsidP="004F03D4">
      <w:pPr>
        <w:pStyle w:val="ListParagraph"/>
        <w:numPr>
          <w:ilvl w:val="0"/>
          <w:numId w:val="28"/>
        </w:numPr>
        <w:tabs>
          <w:tab w:val="left" w:pos="360"/>
        </w:tabs>
        <w:spacing w:line="276" w:lineRule="auto"/>
        <w:ind w:left="360"/>
        <w:rPr>
          <w:rFonts w:ascii="Arial" w:eastAsiaTheme="majorEastAsia" w:hAnsi="Arial" w:cs="Arial"/>
          <w:color w:val="000000" w:themeColor="text1"/>
          <w:sz w:val="36"/>
          <w:szCs w:val="36"/>
        </w:rPr>
      </w:pPr>
      <w:r w:rsidRPr="004F03D4">
        <w:rPr>
          <w:rFonts w:ascii="Arial" w:eastAsiaTheme="majorEastAsia" w:hAnsi="Arial" w:cs="Arial"/>
          <w:color w:val="000000" w:themeColor="text1"/>
          <w:sz w:val="36"/>
          <w:szCs w:val="36"/>
        </w:rPr>
        <w:t>Book Number: DB 63029</w:t>
      </w:r>
    </w:p>
    <w:p w14:paraId="5435F3BC" w14:textId="1E37773B" w:rsidR="00155C82" w:rsidRPr="004F03D4" w:rsidRDefault="00155C82" w:rsidP="004F03D4">
      <w:pPr>
        <w:pStyle w:val="ListParagraph"/>
        <w:numPr>
          <w:ilvl w:val="0"/>
          <w:numId w:val="28"/>
        </w:numPr>
        <w:tabs>
          <w:tab w:val="left" w:pos="360"/>
        </w:tabs>
        <w:spacing w:line="276" w:lineRule="auto"/>
        <w:ind w:left="360"/>
        <w:rPr>
          <w:rFonts w:ascii="Arial" w:eastAsiaTheme="majorEastAsia" w:hAnsi="Arial" w:cs="Arial"/>
          <w:color w:val="000000" w:themeColor="text1"/>
          <w:sz w:val="36"/>
          <w:szCs w:val="36"/>
        </w:rPr>
      </w:pPr>
      <w:r w:rsidRPr="004F03D4">
        <w:rPr>
          <w:rFonts w:ascii="Arial" w:eastAsiaTheme="majorEastAsia" w:hAnsi="Arial" w:cs="Arial"/>
          <w:color w:val="000000" w:themeColor="text1"/>
          <w:sz w:val="36"/>
          <w:szCs w:val="36"/>
        </w:rPr>
        <w:t>Reading time 7 hours, 30 minutes</w:t>
      </w:r>
    </w:p>
    <w:p w14:paraId="34D45E12" w14:textId="1A6A875F" w:rsidR="00155C82" w:rsidRPr="004F03D4" w:rsidRDefault="00155C82" w:rsidP="004F03D4">
      <w:pPr>
        <w:pStyle w:val="ListParagraph"/>
        <w:numPr>
          <w:ilvl w:val="0"/>
          <w:numId w:val="28"/>
        </w:numPr>
        <w:tabs>
          <w:tab w:val="left" w:pos="360"/>
        </w:tabs>
        <w:spacing w:line="276" w:lineRule="auto"/>
        <w:ind w:left="360"/>
        <w:rPr>
          <w:rFonts w:ascii="Arial" w:eastAsiaTheme="majorEastAsia" w:hAnsi="Arial" w:cs="Arial"/>
          <w:color w:val="000000" w:themeColor="text1"/>
          <w:sz w:val="36"/>
          <w:szCs w:val="36"/>
        </w:rPr>
      </w:pPr>
      <w:r w:rsidRPr="004F03D4">
        <w:rPr>
          <w:rFonts w:ascii="Arial" w:eastAsiaTheme="majorEastAsia" w:hAnsi="Arial" w:cs="Arial"/>
          <w:color w:val="000000" w:themeColor="text1"/>
          <w:sz w:val="36"/>
          <w:szCs w:val="36"/>
        </w:rPr>
        <w:t>Narrated by Robert Sams</w:t>
      </w:r>
    </w:p>
    <w:p w14:paraId="10098A7B" w14:textId="77777777" w:rsidR="00BA5563" w:rsidRPr="002F34A4" w:rsidRDefault="00BA5563" w:rsidP="002F34A4">
      <w:pPr>
        <w:spacing w:line="276" w:lineRule="auto"/>
        <w:rPr>
          <w:rFonts w:ascii="Arial" w:eastAsiaTheme="majorEastAsia" w:hAnsi="Arial" w:cs="Arial"/>
          <w:color w:val="000000" w:themeColor="text1"/>
          <w:sz w:val="36"/>
          <w:szCs w:val="36"/>
        </w:rPr>
      </w:pPr>
    </w:p>
    <w:p w14:paraId="23BE6FA5" w14:textId="5ED8331A" w:rsidR="00155C82"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Bard Description:</w:t>
      </w:r>
      <w:r w:rsidR="00BA5563">
        <w:rPr>
          <w:rFonts w:ascii="Arial" w:eastAsiaTheme="majorEastAsia" w:hAnsi="Arial" w:cs="Arial"/>
          <w:color w:val="000000" w:themeColor="text1"/>
          <w:sz w:val="36"/>
          <w:szCs w:val="36"/>
        </w:rPr>
        <w:t xml:space="preserve"> </w:t>
      </w:r>
      <w:r w:rsidRPr="002F34A4">
        <w:rPr>
          <w:rFonts w:ascii="Arial" w:eastAsiaTheme="majorEastAsia" w:hAnsi="Arial" w:cs="Arial"/>
          <w:color w:val="000000" w:themeColor="text1"/>
          <w:sz w:val="36"/>
          <w:szCs w:val="36"/>
        </w:rPr>
        <w:t xml:space="preserve">Detective Sherlock Holmes and Dr. Watson investigate two deaths at the royal palace in Edinburgh, once home to Mary, Queen of Scots. Holmes's brother, Mycroft, fears these killings are part of an assassination plot while Sherlock links them to the three-centuries-old murder of Mary's confidante, Italian secretary David Rizzio. </w:t>
      </w:r>
    </w:p>
    <w:p w14:paraId="68BBC724" w14:textId="77777777" w:rsidR="00BA5563" w:rsidRDefault="00BA5563" w:rsidP="002F34A4">
      <w:pPr>
        <w:spacing w:line="276" w:lineRule="auto"/>
        <w:rPr>
          <w:rFonts w:ascii="Arial" w:eastAsiaTheme="majorEastAsia" w:hAnsi="Arial" w:cs="Arial"/>
          <w:color w:val="000000" w:themeColor="text1"/>
          <w:sz w:val="36"/>
          <w:szCs w:val="36"/>
        </w:rPr>
      </w:pPr>
    </w:p>
    <w:p w14:paraId="2797C5BD" w14:textId="750321ED" w:rsidR="00155C82" w:rsidRPr="002F34A4" w:rsidRDefault="00014BEF"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14397CCF" wp14:editId="015DF427">
                <wp:extent cx="5943600" cy="635"/>
                <wp:effectExtent l="0" t="19050" r="38100" b="56515"/>
                <wp:docPr id="120605190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B5AEE81"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AFCDAAE" w14:textId="77777777" w:rsidR="00014BEF" w:rsidRPr="002F34A4" w:rsidRDefault="00014BEF" w:rsidP="002F34A4">
      <w:pPr>
        <w:spacing w:line="276" w:lineRule="auto"/>
        <w:rPr>
          <w:rFonts w:ascii="Arial" w:eastAsiaTheme="majorEastAsia" w:hAnsi="Arial" w:cs="Arial"/>
          <w:color w:val="000000" w:themeColor="text1"/>
          <w:sz w:val="36"/>
          <w:szCs w:val="36"/>
        </w:rPr>
      </w:pPr>
    </w:p>
    <w:p w14:paraId="57AE5A6A" w14:textId="3BF0F26F" w:rsidR="00155C82" w:rsidRPr="002F34A4" w:rsidRDefault="00155C82" w:rsidP="002F34A4">
      <w:pPr>
        <w:pStyle w:val="Heading1"/>
        <w:spacing w:before="0" w:line="276" w:lineRule="auto"/>
        <w:rPr>
          <w:rFonts w:ascii="Arial" w:hAnsi="Arial" w:cs="Arial"/>
          <w:b/>
          <w:bCs/>
          <w:color w:val="000000" w:themeColor="text1"/>
          <w:sz w:val="44"/>
          <w:szCs w:val="44"/>
        </w:rPr>
      </w:pPr>
      <w:bookmarkStart w:id="11" w:name="_Toc192174455"/>
      <w:r w:rsidRPr="002F34A4">
        <w:rPr>
          <w:rFonts w:ascii="Arial" w:hAnsi="Arial" w:cs="Arial"/>
          <w:b/>
          <w:bCs/>
          <w:color w:val="000000" w:themeColor="text1"/>
          <w:sz w:val="44"/>
          <w:szCs w:val="44"/>
        </w:rPr>
        <w:t>Monthly Zoom Events</w:t>
      </w:r>
      <w:bookmarkEnd w:id="11"/>
    </w:p>
    <w:p w14:paraId="6E89E0D9" w14:textId="1388D3D4" w:rsidR="00155C82" w:rsidRPr="002F34A4" w:rsidRDefault="00155C82"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by CCLVI Zoom Team</w:t>
      </w:r>
    </w:p>
    <w:p w14:paraId="6A4200C3" w14:textId="77777777" w:rsidR="00155C82" w:rsidRPr="002F34A4" w:rsidRDefault="00155C82" w:rsidP="002F34A4">
      <w:pPr>
        <w:spacing w:line="276" w:lineRule="auto"/>
        <w:rPr>
          <w:rFonts w:ascii="Arial" w:eastAsia="Arial" w:hAnsi="Arial" w:cs="Arial"/>
          <w:color w:val="000000" w:themeColor="text1"/>
          <w:sz w:val="36"/>
          <w:szCs w:val="36"/>
        </w:rPr>
      </w:pPr>
    </w:p>
    <w:p w14:paraId="012432C1" w14:textId="56F88029" w:rsidR="00155C82" w:rsidRPr="002F34A4" w:rsidRDefault="00155C82"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 xml:space="preserve">There’s no need to be bored on a Monday or Thursday evening. Whether you’re in the mood for fun and games </w:t>
      </w:r>
      <w:r w:rsidR="000606B2">
        <w:rPr>
          <w:rFonts w:ascii="Arial" w:eastAsia="Arial" w:hAnsi="Arial" w:cs="Arial"/>
          <w:color w:val="000000" w:themeColor="text1"/>
          <w:sz w:val="36"/>
          <w:szCs w:val="36"/>
        </w:rPr>
        <w:t>or</w:t>
      </w:r>
      <w:r w:rsidRPr="002F34A4">
        <w:rPr>
          <w:rFonts w:ascii="Arial" w:eastAsia="Arial" w:hAnsi="Arial" w:cs="Arial"/>
          <w:color w:val="000000" w:themeColor="text1"/>
          <w:sz w:val="36"/>
          <w:szCs w:val="36"/>
        </w:rPr>
        <w:t xml:space="preserve"> peer support, we have </w:t>
      </w:r>
      <w:r w:rsidR="000606B2">
        <w:rPr>
          <w:rFonts w:ascii="Arial" w:eastAsia="Arial" w:hAnsi="Arial" w:cs="Arial"/>
          <w:color w:val="000000" w:themeColor="text1"/>
          <w:sz w:val="36"/>
          <w:szCs w:val="36"/>
        </w:rPr>
        <w:t xml:space="preserve">you </w:t>
      </w:r>
      <w:r w:rsidRPr="002F34A4">
        <w:rPr>
          <w:rFonts w:ascii="Arial" w:eastAsia="Arial" w:hAnsi="Arial" w:cs="Arial"/>
          <w:color w:val="000000" w:themeColor="text1"/>
          <w:sz w:val="36"/>
          <w:szCs w:val="36"/>
        </w:rPr>
        <w:t>covered! Remember, we are all on our low vision journey regardless of our current level of vision.</w:t>
      </w:r>
    </w:p>
    <w:p w14:paraId="64BBB788" w14:textId="77777777" w:rsidR="00155C82" w:rsidRPr="002F34A4" w:rsidRDefault="00155C82" w:rsidP="002F34A4">
      <w:pPr>
        <w:spacing w:line="276" w:lineRule="auto"/>
        <w:rPr>
          <w:rFonts w:ascii="Arial" w:eastAsia="Arial" w:hAnsi="Arial" w:cs="Arial"/>
          <w:color w:val="000000" w:themeColor="text1"/>
          <w:sz w:val="36"/>
          <w:szCs w:val="36"/>
        </w:rPr>
      </w:pPr>
    </w:p>
    <w:p w14:paraId="107CB6B3" w14:textId="77777777" w:rsidR="00155C82" w:rsidRPr="002F34A4" w:rsidRDefault="00155C82"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lastRenderedPageBreak/>
        <w:t>Our typical schedule includes:</w:t>
      </w:r>
    </w:p>
    <w:p w14:paraId="1B79AB40" w14:textId="77777777" w:rsidR="00155C82" w:rsidRPr="002F34A4" w:rsidRDefault="00155C82" w:rsidP="002F34A4">
      <w:pPr>
        <w:spacing w:line="276" w:lineRule="auto"/>
        <w:rPr>
          <w:rFonts w:ascii="Arial" w:eastAsia="Arial" w:hAnsi="Arial" w:cs="Arial"/>
          <w:color w:val="000000" w:themeColor="text1"/>
          <w:sz w:val="36"/>
          <w:szCs w:val="36"/>
        </w:rPr>
      </w:pPr>
    </w:p>
    <w:p w14:paraId="0C3BB78A" w14:textId="77777777" w:rsidR="000606B2" w:rsidRPr="000606B2" w:rsidRDefault="00155C82" w:rsidP="000606B2">
      <w:pPr>
        <w:spacing w:line="276" w:lineRule="auto"/>
        <w:rPr>
          <w:rFonts w:ascii="Arial" w:eastAsia="Arial" w:hAnsi="Arial" w:cs="Arial"/>
          <w:b/>
          <w:bCs/>
          <w:color w:val="000000" w:themeColor="text1"/>
          <w:sz w:val="40"/>
          <w:szCs w:val="40"/>
        </w:rPr>
      </w:pPr>
      <w:r w:rsidRPr="000606B2">
        <w:rPr>
          <w:rFonts w:ascii="Arial" w:eastAsia="Arial" w:hAnsi="Arial" w:cs="Arial"/>
          <w:b/>
          <w:bCs/>
          <w:color w:val="000000" w:themeColor="text1"/>
          <w:sz w:val="40"/>
          <w:szCs w:val="40"/>
        </w:rPr>
        <w:t>Mondays</w:t>
      </w:r>
      <w:r w:rsidR="000606B2" w:rsidRPr="000606B2">
        <w:rPr>
          <w:rFonts w:ascii="Arial" w:eastAsia="Arial" w:hAnsi="Arial" w:cs="Arial"/>
          <w:b/>
          <w:bCs/>
          <w:color w:val="000000" w:themeColor="text1"/>
          <w:sz w:val="40"/>
          <w:szCs w:val="40"/>
        </w:rPr>
        <w:t xml:space="preserve"> at 8:00PM ET, 5:00PM P</w:t>
      </w:r>
      <w:r w:rsidR="000606B2">
        <w:rPr>
          <w:rFonts w:ascii="Arial" w:eastAsia="Arial" w:hAnsi="Arial" w:cs="Arial"/>
          <w:b/>
          <w:bCs/>
          <w:color w:val="000000" w:themeColor="text1"/>
          <w:sz w:val="40"/>
          <w:szCs w:val="40"/>
        </w:rPr>
        <w:t>T</w:t>
      </w:r>
    </w:p>
    <w:p w14:paraId="3CCA2D52" w14:textId="1A359F8A" w:rsidR="00155C82" w:rsidRPr="004F03D4" w:rsidRDefault="00155C82" w:rsidP="004F03D4">
      <w:pPr>
        <w:pStyle w:val="ListParagraph"/>
        <w:numPr>
          <w:ilvl w:val="0"/>
          <w:numId w:val="30"/>
        </w:numPr>
        <w:spacing w:line="276" w:lineRule="auto"/>
        <w:ind w:left="540"/>
        <w:rPr>
          <w:rFonts w:ascii="Arial" w:eastAsia="Arial" w:hAnsi="Arial" w:cs="Arial"/>
          <w:color w:val="000000" w:themeColor="text1"/>
          <w:sz w:val="36"/>
          <w:szCs w:val="36"/>
        </w:rPr>
      </w:pPr>
      <w:r w:rsidRPr="004F03D4">
        <w:rPr>
          <w:rFonts w:ascii="Arial" w:eastAsia="Arial" w:hAnsi="Arial" w:cs="Arial"/>
          <w:color w:val="000000" w:themeColor="text1"/>
          <w:sz w:val="36"/>
          <w:szCs w:val="36"/>
        </w:rPr>
        <w:t>1st week, Friends &amp; Families</w:t>
      </w:r>
    </w:p>
    <w:p w14:paraId="33396C5F" w14:textId="08F781A7" w:rsidR="00155C82" w:rsidRPr="004F03D4" w:rsidRDefault="00155C82" w:rsidP="004F03D4">
      <w:pPr>
        <w:pStyle w:val="ListParagraph"/>
        <w:numPr>
          <w:ilvl w:val="0"/>
          <w:numId w:val="30"/>
        </w:numPr>
        <w:spacing w:line="276" w:lineRule="auto"/>
        <w:ind w:left="540"/>
        <w:rPr>
          <w:rFonts w:ascii="Arial" w:eastAsia="Arial" w:hAnsi="Arial" w:cs="Arial"/>
          <w:color w:val="000000" w:themeColor="text1"/>
          <w:sz w:val="36"/>
          <w:szCs w:val="36"/>
        </w:rPr>
      </w:pPr>
      <w:r w:rsidRPr="004F03D4">
        <w:rPr>
          <w:rFonts w:ascii="Arial" w:eastAsia="Arial" w:hAnsi="Arial" w:cs="Arial"/>
          <w:color w:val="000000" w:themeColor="text1"/>
          <w:sz w:val="36"/>
          <w:szCs w:val="36"/>
        </w:rPr>
        <w:t>2nd week, Game Night with Patti</w:t>
      </w:r>
    </w:p>
    <w:p w14:paraId="3CFF3A39" w14:textId="39944A69" w:rsidR="00155C82" w:rsidRPr="004F03D4" w:rsidRDefault="00155C82" w:rsidP="004F03D4">
      <w:pPr>
        <w:pStyle w:val="ListParagraph"/>
        <w:numPr>
          <w:ilvl w:val="0"/>
          <w:numId w:val="30"/>
        </w:numPr>
        <w:spacing w:line="276" w:lineRule="auto"/>
        <w:ind w:left="540"/>
        <w:rPr>
          <w:rFonts w:ascii="Arial" w:eastAsia="Arial" w:hAnsi="Arial" w:cs="Arial"/>
          <w:color w:val="000000" w:themeColor="text1"/>
          <w:sz w:val="36"/>
          <w:szCs w:val="36"/>
        </w:rPr>
      </w:pPr>
      <w:r w:rsidRPr="004F03D4">
        <w:rPr>
          <w:rFonts w:ascii="Arial" w:eastAsia="Arial" w:hAnsi="Arial" w:cs="Arial"/>
          <w:color w:val="000000" w:themeColor="text1"/>
          <w:sz w:val="36"/>
          <w:szCs w:val="36"/>
        </w:rPr>
        <w:t>3rd week, Peer Support</w:t>
      </w:r>
    </w:p>
    <w:p w14:paraId="26698203" w14:textId="1B1CC3E8" w:rsidR="00155C82" w:rsidRPr="004F03D4" w:rsidRDefault="00155C82" w:rsidP="004F03D4">
      <w:pPr>
        <w:pStyle w:val="ListParagraph"/>
        <w:numPr>
          <w:ilvl w:val="0"/>
          <w:numId w:val="30"/>
        </w:numPr>
        <w:spacing w:line="276" w:lineRule="auto"/>
        <w:ind w:left="540"/>
        <w:rPr>
          <w:rFonts w:ascii="Arial" w:eastAsia="Arial" w:hAnsi="Arial" w:cs="Arial"/>
          <w:color w:val="000000" w:themeColor="text1"/>
          <w:sz w:val="36"/>
          <w:szCs w:val="36"/>
        </w:rPr>
      </w:pPr>
      <w:r w:rsidRPr="004F03D4">
        <w:rPr>
          <w:rFonts w:ascii="Arial" w:eastAsia="Arial" w:hAnsi="Arial" w:cs="Arial"/>
          <w:color w:val="000000" w:themeColor="text1"/>
          <w:sz w:val="36"/>
          <w:szCs w:val="36"/>
        </w:rPr>
        <w:t>4th week, Game Night, more fun with Patti</w:t>
      </w:r>
    </w:p>
    <w:p w14:paraId="38AD76BF" w14:textId="77777777" w:rsidR="00155C82" w:rsidRPr="002F34A4" w:rsidRDefault="00155C82" w:rsidP="002F34A4">
      <w:pPr>
        <w:spacing w:line="276" w:lineRule="auto"/>
        <w:rPr>
          <w:rFonts w:ascii="Arial" w:eastAsia="Arial" w:hAnsi="Arial" w:cs="Arial"/>
          <w:color w:val="000000" w:themeColor="text1"/>
          <w:sz w:val="36"/>
          <w:szCs w:val="36"/>
        </w:rPr>
      </w:pPr>
    </w:p>
    <w:p w14:paraId="3FE38883" w14:textId="43248A2F" w:rsidR="000606B2" w:rsidRPr="000606B2" w:rsidRDefault="00155C82" w:rsidP="000606B2">
      <w:pPr>
        <w:spacing w:line="276" w:lineRule="auto"/>
        <w:rPr>
          <w:rFonts w:ascii="Arial" w:eastAsia="Arial" w:hAnsi="Arial" w:cs="Arial"/>
          <w:b/>
          <w:bCs/>
          <w:color w:val="000000" w:themeColor="text1"/>
          <w:sz w:val="40"/>
          <w:szCs w:val="40"/>
        </w:rPr>
      </w:pPr>
      <w:r w:rsidRPr="000606B2">
        <w:rPr>
          <w:rFonts w:ascii="Arial" w:eastAsia="Arial" w:hAnsi="Arial" w:cs="Arial"/>
          <w:b/>
          <w:bCs/>
          <w:color w:val="000000" w:themeColor="text1"/>
          <w:sz w:val="40"/>
          <w:szCs w:val="40"/>
        </w:rPr>
        <w:t>Thursdays</w:t>
      </w:r>
      <w:r w:rsidR="000606B2" w:rsidRPr="000606B2">
        <w:rPr>
          <w:rFonts w:ascii="Arial" w:eastAsia="Arial" w:hAnsi="Arial" w:cs="Arial"/>
          <w:b/>
          <w:bCs/>
          <w:color w:val="000000" w:themeColor="text1"/>
          <w:sz w:val="40"/>
          <w:szCs w:val="40"/>
        </w:rPr>
        <w:t xml:space="preserve"> at 8:00PM ET, 5:00PM P</w:t>
      </w:r>
      <w:r w:rsidR="000606B2">
        <w:rPr>
          <w:rFonts w:ascii="Arial" w:eastAsia="Arial" w:hAnsi="Arial" w:cs="Arial"/>
          <w:b/>
          <w:bCs/>
          <w:color w:val="000000" w:themeColor="text1"/>
          <w:sz w:val="40"/>
          <w:szCs w:val="40"/>
        </w:rPr>
        <w:t>T</w:t>
      </w:r>
    </w:p>
    <w:p w14:paraId="38D9DB5C" w14:textId="693E28D4" w:rsidR="00155C82" w:rsidRPr="004F03D4" w:rsidRDefault="00155C82" w:rsidP="004F03D4">
      <w:pPr>
        <w:pStyle w:val="ListParagraph"/>
        <w:numPr>
          <w:ilvl w:val="0"/>
          <w:numId w:val="31"/>
        </w:numPr>
        <w:spacing w:line="276" w:lineRule="auto"/>
        <w:ind w:left="540"/>
        <w:rPr>
          <w:rFonts w:ascii="Arial" w:eastAsia="Arial" w:hAnsi="Arial" w:cs="Arial"/>
          <w:color w:val="000000" w:themeColor="text1"/>
          <w:sz w:val="36"/>
          <w:szCs w:val="36"/>
        </w:rPr>
      </w:pPr>
      <w:r w:rsidRPr="004F03D4">
        <w:rPr>
          <w:rFonts w:ascii="Arial" w:eastAsia="Arial" w:hAnsi="Arial" w:cs="Arial"/>
          <w:color w:val="000000" w:themeColor="text1"/>
          <w:sz w:val="36"/>
          <w:szCs w:val="36"/>
        </w:rPr>
        <w:t>1st week Let’s Talk Low Vision</w:t>
      </w:r>
      <w:r w:rsidR="000606B2">
        <w:rPr>
          <w:rFonts w:ascii="Arial" w:eastAsia="Arial" w:hAnsi="Arial" w:cs="Arial"/>
          <w:color w:val="000000" w:themeColor="text1"/>
          <w:sz w:val="36"/>
          <w:szCs w:val="36"/>
        </w:rPr>
        <w:t xml:space="preserve">: </w:t>
      </w:r>
      <w:r w:rsidRPr="004F03D4">
        <w:rPr>
          <w:rFonts w:ascii="Arial" w:eastAsia="Arial" w:hAnsi="Arial" w:cs="Arial"/>
          <w:color w:val="000000" w:themeColor="text1"/>
          <w:sz w:val="36"/>
          <w:szCs w:val="36"/>
        </w:rPr>
        <w:t xml:space="preserve">professionals in the low vision field are featured. This production is also presented on ACB Media 1, and available as a podcast on </w:t>
      </w:r>
      <w:hyperlink r:id="rId26" w:history="1">
        <w:r w:rsidRPr="00756741">
          <w:rPr>
            <w:rStyle w:val="Hyperlink"/>
            <w:rFonts w:ascii="Arial" w:eastAsia="Arial" w:hAnsi="Arial" w:cs="Arial"/>
            <w:sz w:val="36"/>
            <w:szCs w:val="36"/>
          </w:rPr>
          <w:t>www.cclvi.org</w:t>
        </w:r>
      </w:hyperlink>
    </w:p>
    <w:p w14:paraId="18C12287" w14:textId="05C99CA8" w:rsidR="00155C82" w:rsidRPr="004F03D4" w:rsidRDefault="00155C82" w:rsidP="004F03D4">
      <w:pPr>
        <w:pStyle w:val="ListParagraph"/>
        <w:numPr>
          <w:ilvl w:val="0"/>
          <w:numId w:val="31"/>
        </w:numPr>
        <w:spacing w:line="276" w:lineRule="auto"/>
        <w:ind w:left="540"/>
        <w:rPr>
          <w:rFonts w:ascii="Arial" w:eastAsia="Arial" w:hAnsi="Arial" w:cs="Arial"/>
          <w:color w:val="000000" w:themeColor="text1"/>
          <w:sz w:val="36"/>
          <w:szCs w:val="36"/>
        </w:rPr>
      </w:pPr>
      <w:r w:rsidRPr="004F03D4">
        <w:rPr>
          <w:rFonts w:ascii="Arial" w:eastAsia="Arial" w:hAnsi="Arial" w:cs="Arial"/>
          <w:color w:val="000000" w:themeColor="text1"/>
          <w:sz w:val="36"/>
          <w:szCs w:val="36"/>
        </w:rPr>
        <w:t>2nd week</w:t>
      </w:r>
      <w:r w:rsidR="000606B2">
        <w:rPr>
          <w:rFonts w:ascii="Arial" w:eastAsia="Arial" w:hAnsi="Arial" w:cs="Arial"/>
          <w:color w:val="000000" w:themeColor="text1"/>
          <w:sz w:val="36"/>
          <w:szCs w:val="36"/>
        </w:rPr>
        <w:t>:</w:t>
      </w:r>
      <w:r w:rsidRPr="004F03D4">
        <w:rPr>
          <w:rFonts w:ascii="Arial" w:eastAsia="Arial" w:hAnsi="Arial" w:cs="Arial"/>
          <w:color w:val="000000" w:themeColor="text1"/>
          <w:sz w:val="36"/>
          <w:szCs w:val="36"/>
        </w:rPr>
        <w:t xml:space="preserve"> various topics of interest</w:t>
      </w:r>
    </w:p>
    <w:p w14:paraId="4456612C" w14:textId="6082D2E9" w:rsidR="00155C82" w:rsidRPr="004F03D4" w:rsidRDefault="00155C82" w:rsidP="004F03D4">
      <w:pPr>
        <w:pStyle w:val="ListParagraph"/>
        <w:numPr>
          <w:ilvl w:val="0"/>
          <w:numId w:val="31"/>
        </w:numPr>
        <w:spacing w:line="276" w:lineRule="auto"/>
        <w:ind w:left="540"/>
        <w:rPr>
          <w:rFonts w:ascii="Arial" w:eastAsia="Arial" w:hAnsi="Arial" w:cs="Arial"/>
          <w:color w:val="000000" w:themeColor="text1"/>
          <w:sz w:val="36"/>
          <w:szCs w:val="36"/>
        </w:rPr>
      </w:pPr>
      <w:r w:rsidRPr="004F03D4">
        <w:rPr>
          <w:rFonts w:ascii="Arial" w:eastAsia="Arial" w:hAnsi="Arial" w:cs="Arial"/>
          <w:color w:val="000000" w:themeColor="text1"/>
          <w:sz w:val="36"/>
          <w:szCs w:val="36"/>
        </w:rPr>
        <w:t>3rd week</w:t>
      </w:r>
      <w:r w:rsidR="000606B2">
        <w:rPr>
          <w:rFonts w:ascii="Arial" w:eastAsia="Arial" w:hAnsi="Arial" w:cs="Arial"/>
          <w:color w:val="000000" w:themeColor="text1"/>
          <w:sz w:val="36"/>
          <w:szCs w:val="36"/>
        </w:rPr>
        <w:t>:</w:t>
      </w:r>
      <w:r w:rsidRPr="004F03D4">
        <w:rPr>
          <w:rFonts w:ascii="Arial" w:eastAsia="Arial" w:hAnsi="Arial" w:cs="Arial"/>
          <w:color w:val="000000" w:themeColor="text1"/>
          <w:sz w:val="36"/>
          <w:szCs w:val="36"/>
        </w:rPr>
        <w:t xml:space="preserve"> Monthly Book Club</w:t>
      </w:r>
    </w:p>
    <w:p w14:paraId="40DA9D71" w14:textId="207FCC9D" w:rsidR="00155C82" w:rsidRPr="004F03D4" w:rsidRDefault="00155C82" w:rsidP="004F03D4">
      <w:pPr>
        <w:pStyle w:val="ListParagraph"/>
        <w:numPr>
          <w:ilvl w:val="0"/>
          <w:numId w:val="31"/>
        </w:numPr>
        <w:spacing w:line="276" w:lineRule="auto"/>
        <w:ind w:left="540"/>
        <w:rPr>
          <w:rFonts w:ascii="Arial" w:eastAsia="Arial" w:hAnsi="Arial" w:cs="Arial"/>
          <w:color w:val="000000" w:themeColor="text1"/>
          <w:sz w:val="36"/>
          <w:szCs w:val="36"/>
        </w:rPr>
      </w:pPr>
      <w:r w:rsidRPr="004F03D4">
        <w:rPr>
          <w:rFonts w:ascii="Arial" w:eastAsia="Arial" w:hAnsi="Arial" w:cs="Arial"/>
          <w:color w:val="000000" w:themeColor="text1"/>
          <w:sz w:val="36"/>
          <w:szCs w:val="36"/>
        </w:rPr>
        <w:t>4th week</w:t>
      </w:r>
      <w:r w:rsidR="000606B2">
        <w:rPr>
          <w:rFonts w:ascii="Arial" w:eastAsia="Arial" w:hAnsi="Arial" w:cs="Arial"/>
          <w:color w:val="000000" w:themeColor="text1"/>
          <w:sz w:val="36"/>
          <w:szCs w:val="36"/>
        </w:rPr>
        <w:t>:</w:t>
      </w:r>
      <w:r w:rsidRPr="004F03D4">
        <w:rPr>
          <w:rFonts w:ascii="Arial" w:eastAsia="Arial" w:hAnsi="Arial" w:cs="Arial"/>
          <w:color w:val="000000" w:themeColor="text1"/>
          <w:sz w:val="36"/>
          <w:szCs w:val="36"/>
        </w:rPr>
        <w:t xml:space="preserve"> various topics of interest</w:t>
      </w:r>
    </w:p>
    <w:p w14:paraId="1DD6C455" w14:textId="77777777" w:rsidR="00155C82" w:rsidRPr="002F34A4" w:rsidRDefault="00155C82" w:rsidP="002F34A4">
      <w:pPr>
        <w:spacing w:line="276" w:lineRule="auto"/>
        <w:rPr>
          <w:rFonts w:ascii="Arial" w:eastAsia="Arial" w:hAnsi="Arial" w:cs="Arial"/>
          <w:color w:val="000000" w:themeColor="text1"/>
          <w:sz w:val="36"/>
          <w:szCs w:val="36"/>
        </w:rPr>
      </w:pPr>
    </w:p>
    <w:p w14:paraId="1950C05B" w14:textId="77777777" w:rsidR="00155C82" w:rsidRPr="002F34A4" w:rsidRDefault="00155C82"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The links to the above sessions are available on the CCLVI-info list, the ACB Community Daily schedule, and several other email lists.</w:t>
      </w:r>
    </w:p>
    <w:p w14:paraId="49F02020" w14:textId="77777777" w:rsidR="00155C82" w:rsidRPr="002F34A4" w:rsidRDefault="00155C82"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 </w:t>
      </w:r>
    </w:p>
    <w:p w14:paraId="0BA8D723" w14:textId="6EBD97C1" w:rsidR="00155C82" w:rsidRPr="002F34A4" w:rsidRDefault="00155C82"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 xml:space="preserve">We also hold a variety of committee meetings throughout each month. If you are willing to learn more or lend your skills, please contact Terry Pacheco at: </w:t>
      </w:r>
      <w:hyperlink r:id="rId27" w:history="1">
        <w:r w:rsidRPr="00756741">
          <w:rPr>
            <w:rStyle w:val="Hyperlink"/>
            <w:rFonts w:ascii="Arial" w:eastAsia="Arial" w:hAnsi="Arial" w:cs="Arial"/>
            <w:sz w:val="36"/>
            <w:szCs w:val="36"/>
          </w:rPr>
          <w:t>zoom1cclvi@gmail.com</w:t>
        </w:r>
      </w:hyperlink>
      <w:r w:rsidRPr="002F34A4">
        <w:rPr>
          <w:rFonts w:ascii="Arial" w:eastAsia="Arial" w:hAnsi="Arial" w:cs="Arial"/>
          <w:color w:val="000000" w:themeColor="text1"/>
          <w:sz w:val="36"/>
          <w:szCs w:val="36"/>
        </w:rPr>
        <w:t xml:space="preserve"> for the links.</w:t>
      </w:r>
    </w:p>
    <w:p w14:paraId="76F74D74"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19DB3162" wp14:editId="0902370D">
                <wp:extent cx="5943600" cy="635"/>
                <wp:effectExtent l="0" t="19050" r="38100" b="56515"/>
                <wp:docPr id="86092819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7A271A3"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6355B783" w14:textId="7420E4E2" w:rsidR="00B85F10" w:rsidRPr="002F34A4" w:rsidRDefault="00B85F10" w:rsidP="002F34A4">
      <w:pPr>
        <w:pStyle w:val="Heading1"/>
        <w:spacing w:before="0" w:line="276" w:lineRule="auto"/>
        <w:rPr>
          <w:rFonts w:ascii="Arial" w:hAnsi="Arial" w:cs="Arial"/>
          <w:b/>
          <w:bCs/>
          <w:color w:val="000000" w:themeColor="text1"/>
          <w:sz w:val="44"/>
          <w:szCs w:val="44"/>
        </w:rPr>
      </w:pPr>
      <w:bookmarkStart w:id="12" w:name="_Toc192174456"/>
      <w:r w:rsidRPr="002F34A4">
        <w:rPr>
          <w:rFonts w:ascii="Arial" w:hAnsi="Arial" w:cs="Arial"/>
          <w:b/>
          <w:bCs/>
          <w:color w:val="000000" w:themeColor="text1"/>
          <w:sz w:val="44"/>
          <w:szCs w:val="44"/>
        </w:rPr>
        <w:lastRenderedPageBreak/>
        <w:t>Emergency Preparedness</w:t>
      </w:r>
      <w:bookmarkEnd w:id="12"/>
    </w:p>
    <w:p w14:paraId="6A6E05A3" w14:textId="603C0535" w:rsidR="00B85F10" w:rsidRPr="002F34A4" w:rsidRDefault="00B85F10"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by Jeanne Struhar</w:t>
      </w:r>
    </w:p>
    <w:p w14:paraId="78C349E8"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76349347"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As I watched the evening news tonight, a reporter was interviewing a woman who barely escaped the devasting wildfire raging through portions of southern California. The woman was describing her experience of moving through the thick, dark smoke as the fire raced closer and closer to her. She said, “I couldn’t see more than three feet in front of me.” How many of us can relate to that statement? Some of us certainly can, and we do not have a raging fire chasing us!  </w:t>
      </w:r>
    </w:p>
    <w:p w14:paraId="5A0307B2"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414B3013"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No matter what part of the country you live in, chances are good that you will experience some type of natural disaster. Hopefully, it will not be as tragic as the large wildfires of southern California. There are facets of emergency preparedness that need to be  considered by people living with low vision. It is important to be prepared and knowledgeable for whatever is coming your way. Whether your area experiences hurricanes, tornados, earthquakes, floods, or fires, there is information available to help you. Here are some ideas and resources I hope will be helpful. </w:t>
      </w:r>
    </w:p>
    <w:p w14:paraId="7C801EC4" w14:textId="4CA38804" w:rsidR="00011C71" w:rsidRDefault="00011C71">
      <w:pPr>
        <w:spacing w:after="160" w:line="259" w:lineRule="auto"/>
        <w:rPr>
          <w:rFonts w:ascii="Arial" w:eastAsiaTheme="majorEastAsia" w:hAnsi="Arial" w:cs="Arial"/>
          <w:color w:val="000000" w:themeColor="text1"/>
          <w:sz w:val="36"/>
          <w:szCs w:val="36"/>
        </w:rPr>
      </w:pPr>
      <w:r>
        <w:rPr>
          <w:rFonts w:ascii="Arial" w:eastAsiaTheme="majorEastAsia" w:hAnsi="Arial" w:cs="Arial"/>
          <w:color w:val="000000" w:themeColor="text1"/>
          <w:sz w:val="36"/>
          <w:szCs w:val="36"/>
        </w:rPr>
        <w:br w:type="page"/>
      </w:r>
    </w:p>
    <w:p w14:paraId="5A294B8C" w14:textId="3F113511" w:rsidR="00B85F10" w:rsidRPr="000606B2" w:rsidRDefault="00B85F10" w:rsidP="002F34A4">
      <w:pPr>
        <w:spacing w:line="276" w:lineRule="auto"/>
        <w:rPr>
          <w:rFonts w:ascii="Arial" w:eastAsiaTheme="majorEastAsia" w:hAnsi="Arial" w:cs="Arial"/>
          <w:b/>
          <w:bCs/>
          <w:color w:val="000000" w:themeColor="text1"/>
          <w:sz w:val="40"/>
          <w:szCs w:val="40"/>
        </w:rPr>
      </w:pPr>
      <w:r w:rsidRPr="000606B2">
        <w:rPr>
          <w:rFonts w:ascii="Arial" w:eastAsiaTheme="majorEastAsia" w:hAnsi="Arial" w:cs="Arial"/>
          <w:b/>
          <w:bCs/>
          <w:color w:val="000000" w:themeColor="text1"/>
          <w:sz w:val="40"/>
          <w:szCs w:val="40"/>
        </w:rPr>
        <w:lastRenderedPageBreak/>
        <w:t xml:space="preserve">Know </w:t>
      </w:r>
      <w:r w:rsidR="000606B2" w:rsidRPr="000606B2">
        <w:rPr>
          <w:rFonts w:ascii="Arial" w:eastAsiaTheme="majorEastAsia" w:hAnsi="Arial" w:cs="Arial"/>
          <w:b/>
          <w:bCs/>
          <w:color w:val="000000" w:themeColor="text1"/>
          <w:sz w:val="40"/>
          <w:szCs w:val="40"/>
        </w:rPr>
        <w:t>Y</w:t>
      </w:r>
      <w:r w:rsidRPr="000606B2">
        <w:rPr>
          <w:rFonts w:ascii="Arial" w:eastAsiaTheme="majorEastAsia" w:hAnsi="Arial" w:cs="Arial"/>
          <w:b/>
          <w:bCs/>
          <w:color w:val="000000" w:themeColor="text1"/>
          <w:sz w:val="40"/>
          <w:szCs w:val="40"/>
        </w:rPr>
        <w:t xml:space="preserve">our </w:t>
      </w:r>
      <w:r w:rsidR="000606B2" w:rsidRPr="000606B2">
        <w:rPr>
          <w:rFonts w:ascii="Arial" w:eastAsiaTheme="majorEastAsia" w:hAnsi="Arial" w:cs="Arial"/>
          <w:b/>
          <w:bCs/>
          <w:color w:val="000000" w:themeColor="text1"/>
          <w:sz w:val="40"/>
          <w:szCs w:val="40"/>
        </w:rPr>
        <w:t>R</w:t>
      </w:r>
      <w:r w:rsidRPr="000606B2">
        <w:rPr>
          <w:rFonts w:ascii="Arial" w:eastAsiaTheme="majorEastAsia" w:hAnsi="Arial" w:cs="Arial"/>
          <w:b/>
          <w:bCs/>
          <w:color w:val="000000" w:themeColor="text1"/>
          <w:sz w:val="40"/>
          <w:szCs w:val="40"/>
        </w:rPr>
        <w:t xml:space="preserve">isk </w:t>
      </w:r>
      <w:r w:rsidR="000606B2" w:rsidRPr="000606B2">
        <w:rPr>
          <w:rFonts w:ascii="Arial" w:eastAsiaTheme="majorEastAsia" w:hAnsi="Arial" w:cs="Arial"/>
          <w:b/>
          <w:bCs/>
          <w:color w:val="000000" w:themeColor="text1"/>
          <w:sz w:val="40"/>
          <w:szCs w:val="40"/>
        </w:rPr>
        <w:t>L</w:t>
      </w:r>
      <w:r w:rsidRPr="000606B2">
        <w:rPr>
          <w:rFonts w:ascii="Arial" w:eastAsiaTheme="majorEastAsia" w:hAnsi="Arial" w:cs="Arial"/>
          <w:b/>
          <w:bCs/>
          <w:color w:val="000000" w:themeColor="text1"/>
          <w:sz w:val="40"/>
          <w:szCs w:val="40"/>
        </w:rPr>
        <w:t>evel</w:t>
      </w:r>
    </w:p>
    <w:p w14:paraId="7D442DEB"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Much of what you need to know may be general knowledge you already have. If you have recently moved, are on vacation, or are staying in a different part of the country for a period of time, are you aware of what natural disasters could occur? </w:t>
      </w:r>
    </w:p>
    <w:p w14:paraId="3BA29E70"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68A4F126" w14:textId="63829346" w:rsidR="00B85F10" w:rsidRPr="000606B2" w:rsidRDefault="000606B2" w:rsidP="002F34A4">
      <w:pPr>
        <w:spacing w:line="276" w:lineRule="auto"/>
        <w:rPr>
          <w:rFonts w:ascii="Arial" w:eastAsiaTheme="majorEastAsia" w:hAnsi="Arial" w:cs="Arial"/>
          <w:b/>
          <w:bCs/>
          <w:color w:val="000000" w:themeColor="text1"/>
          <w:sz w:val="40"/>
          <w:szCs w:val="40"/>
        </w:rPr>
      </w:pPr>
      <w:r w:rsidRPr="000606B2">
        <w:rPr>
          <w:rFonts w:ascii="Arial" w:eastAsiaTheme="majorEastAsia" w:hAnsi="Arial" w:cs="Arial"/>
          <w:b/>
          <w:bCs/>
          <w:color w:val="000000" w:themeColor="text1"/>
          <w:sz w:val="40"/>
          <w:szCs w:val="40"/>
        </w:rPr>
        <w:t xml:space="preserve">Do You Know What </w:t>
      </w:r>
      <w:r w:rsidR="00756741" w:rsidRPr="000606B2">
        <w:rPr>
          <w:rFonts w:ascii="Arial" w:eastAsiaTheme="majorEastAsia" w:hAnsi="Arial" w:cs="Arial"/>
          <w:b/>
          <w:bCs/>
          <w:color w:val="000000" w:themeColor="text1"/>
          <w:sz w:val="40"/>
          <w:szCs w:val="40"/>
        </w:rPr>
        <w:t>to</w:t>
      </w:r>
      <w:r w:rsidRPr="000606B2">
        <w:rPr>
          <w:rFonts w:ascii="Arial" w:eastAsiaTheme="majorEastAsia" w:hAnsi="Arial" w:cs="Arial"/>
          <w:b/>
          <w:bCs/>
          <w:color w:val="000000" w:themeColor="text1"/>
          <w:sz w:val="40"/>
          <w:szCs w:val="40"/>
        </w:rPr>
        <w:t xml:space="preserve"> Do</w:t>
      </w:r>
      <w:r w:rsidR="00756741">
        <w:rPr>
          <w:rFonts w:ascii="Arial" w:eastAsiaTheme="majorEastAsia" w:hAnsi="Arial" w:cs="Arial"/>
          <w:b/>
          <w:bCs/>
          <w:color w:val="000000" w:themeColor="text1"/>
          <w:sz w:val="40"/>
          <w:szCs w:val="40"/>
        </w:rPr>
        <w:t>?</w:t>
      </w:r>
    </w:p>
    <w:p w14:paraId="1AC41D11" w14:textId="122DACF0"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Most every local area has an Emergency Management Coordinator you</w:t>
      </w:r>
      <w:r w:rsidR="000606B2">
        <w:rPr>
          <w:rFonts w:ascii="Arial" w:eastAsiaTheme="majorEastAsia" w:hAnsi="Arial" w:cs="Arial"/>
          <w:color w:val="000000" w:themeColor="text1"/>
          <w:sz w:val="36"/>
          <w:szCs w:val="36"/>
        </w:rPr>
        <w:t xml:space="preserve"> </w:t>
      </w:r>
      <w:r w:rsidRPr="002F34A4">
        <w:rPr>
          <w:rFonts w:ascii="Arial" w:eastAsiaTheme="majorEastAsia" w:hAnsi="Arial" w:cs="Arial"/>
          <w:color w:val="000000" w:themeColor="text1"/>
          <w:sz w:val="36"/>
          <w:szCs w:val="36"/>
        </w:rPr>
        <w:t>might contact for information and helpful tips. They may be available to come to your church group, or other small group setting to talk to your group and provide information you might find useful.</w:t>
      </w:r>
    </w:p>
    <w:p w14:paraId="709BDBFB"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26531EFA" w14:textId="61E35099" w:rsidR="00B85F10" w:rsidRPr="000606B2" w:rsidRDefault="00B85F10" w:rsidP="002F34A4">
      <w:pPr>
        <w:spacing w:line="276" w:lineRule="auto"/>
        <w:rPr>
          <w:rFonts w:ascii="Arial" w:eastAsiaTheme="majorEastAsia" w:hAnsi="Arial" w:cs="Arial"/>
          <w:b/>
          <w:bCs/>
          <w:color w:val="000000" w:themeColor="text1"/>
          <w:sz w:val="40"/>
          <w:szCs w:val="40"/>
        </w:rPr>
      </w:pPr>
      <w:r w:rsidRPr="000606B2">
        <w:rPr>
          <w:rFonts w:ascii="Arial" w:eastAsiaTheme="majorEastAsia" w:hAnsi="Arial" w:cs="Arial"/>
          <w:b/>
          <w:bCs/>
          <w:color w:val="000000" w:themeColor="text1"/>
          <w:sz w:val="40"/>
          <w:szCs w:val="40"/>
        </w:rPr>
        <w:t xml:space="preserve">Be as </w:t>
      </w:r>
      <w:r w:rsidR="000606B2" w:rsidRPr="000606B2">
        <w:rPr>
          <w:rFonts w:ascii="Arial" w:eastAsiaTheme="majorEastAsia" w:hAnsi="Arial" w:cs="Arial"/>
          <w:b/>
          <w:bCs/>
          <w:color w:val="000000" w:themeColor="text1"/>
          <w:sz w:val="40"/>
          <w:szCs w:val="40"/>
        </w:rPr>
        <w:t>I</w:t>
      </w:r>
      <w:r w:rsidRPr="000606B2">
        <w:rPr>
          <w:rFonts w:ascii="Arial" w:eastAsiaTheme="majorEastAsia" w:hAnsi="Arial" w:cs="Arial"/>
          <w:b/>
          <w:bCs/>
          <w:color w:val="000000" w:themeColor="text1"/>
          <w:sz w:val="40"/>
          <w:szCs w:val="40"/>
        </w:rPr>
        <w:t xml:space="preserve">ndependent and </w:t>
      </w:r>
      <w:r w:rsidR="000606B2" w:rsidRPr="000606B2">
        <w:rPr>
          <w:rFonts w:ascii="Arial" w:eastAsiaTheme="majorEastAsia" w:hAnsi="Arial" w:cs="Arial"/>
          <w:b/>
          <w:bCs/>
          <w:color w:val="000000" w:themeColor="text1"/>
          <w:sz w:val="40"/>
          <w:szCs w:val="40"/>
        </w:rPr>
        <w:t>S</w:t>
      </w:r>
      <w:r w:rsidRPr="000606B2">
        <w:rPr>
          <w:rFonts w:ascii="Arial" w:eastAsiaTheme="majorEastAsia" w:hAnsi="Arial" w:cs="Arial"/>
          <w:b/>
          <w:bCs/>
          <w:color w:val="000000" w:themeColor="text1"/>
          <w:sz w:val="40"/>
          <w:szCs w:val="40"/>
        </w:rPr>
        <w:t>elf-</w:t>
      </w:r>
      <w:r w:rsidR="000606B2" w:rsidRPr="000606B2">
        <w:rPr>
          <w:rFonts w:ascii="Arial" w:eastAsiaTheme="majorEastAsia" w:hAnsi="Arial" w:cs="Arial"/>
          <w:b/>
          <w:bCs/>
          <w:color w:val="000000" w:themeColor="text1"/>
          <w:sz w:val="40"/>
          <w:szCs w:val="40"/>
        </w:rPr>
        <w:t>S</w:t>
      </w:r>
      <w:r w:rsidRPr="000606B2">
        <w:rPr>
          <w:rFonts w:ascii="Arial" w:eastAsiaTheme="majorEastAsia" w:hAnsi="Arial" w:cs="Arial"/>
          <w:b/>
          <w:bCs/>
          <w:color w:val="000000" w:themeColor="text1"/>
          <w:sz w:val="40"/>
          <w:szCs w:val="40"/>
        </w:rPr>
        <w:t xml:space="preserve">ufficient as </w:t>
      </w:r>
      <w:r w:rsidR="000606B2" w:rsidRPr="000606B2">
        <w:rPr>
          <w:rFonts w:ascii="Arial" w:eastAsiaTheme="majorEastAsia" w:hAnsi="Arial" w:cs="Arial"/>
          <w:b/>
          <w:bCs/>
          <w:color w:val="000000" w:themeColor="text1"/>
          <w:sz w:val="40"/>
          <w:szCs w:val="40"/>
        </w:rPr>
        <w:t>P</w:t>
      </w:r>
      <w:r w:rsidRPr="000606B2">
        <w:rPr>
          <w:rFonts w:ascii="Arial" w:eastAsiaTheme="majorEastAsia" w:hAnsi="Arial" w:cs="Arial"/>
          <w:b/>
          <w:bCs/>
          <w:color w:val="000000" w:themeColor="text1"/>
          <w:sz w:val="40"/>
          <w:szCs w:val="40"/>
        </w:rPr>
        <w:t>ossible</w:t>
      </w:r>
    </w:p>
    <w:p w14:paraId="5DD81AC9"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Much of what you are reading may sound like it is meant for someone living by themselves. You may be thinking, “I live with a spouse or someone who drives and could help me if I need to evacuate in a hurry.” And you may very well have someone you can count on in a time of an emergency. That is great, except when the unexpected happens and that person is not able to assist you. This happened to me a couple of years ago when my husband, who was able to drive, was staying in a rehabilitation center during hurricane season.  </w:t>
      </w:r>
    </w:p>
    <w:p w14:paraId="7BB75D3C"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lastRenderedPageBreak/>
        <w:t>I live in Florida, and knew a hurricane would come and I had to be prepared myself. It forced me to think about what I would do, who I would call, how I would evacuate if needed. Ever depend on a friend or family member to pick you up to go somewhere? Then, you receive a call from them saying, “I’m sorry, I can’t pick you up today because…”? I have. It is a good idea to have a back-up plan, a Plan B, just in case the person you are expecting to help you is unable to do so.</w:t>
      </w:r>
    </w:p>
    <w:p w14:paraId="4480C979"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1BBDF868" w14:textId="1CF6B7D6" w:rsidR="00B85F10" w:rsidRPr="00011C71" w:rsidRDefault="00011C71" w:rsidP="002F34A4">
      <w:pPr>
        <w:spacing w:line="276" w:lineRule="auto"/>
        <w:rPr>
          <w:rFonts w:ascii="Arial" w:eastAsiaTheme="majorEastAsia" w:hAnsi="Arial" w:cs="Arial"/>
          <w:b/>
          <w:bCs/>
          <w:color w:val="000000" w:themeColor="text1"/>
          <w:sz w:val="40"/>
          <w:szCs w:val="40"/>
        </w:rPr>
      </w:pPr>
      <w:r w:rsidRPr="00011C71">
        <w:rPr>
          <w:rFonts w:ascii="Arial" w:eastAsiaTheme="majorEastAsia" w:hAnsi="Arial" w:cs="Arial"/>
          <w:b/>
          <w:bCs/>
          <w:color w:val="000000" w:themeColor="text1"/>
          <w:sz w:val="40"/>
          <w:szCs w:val="40"/>
        </w:rPr>
        <w:t>Have Adaptive Aids Handy</w:t>
      </w:r>
    </w:p>
    <w:p w14:paraId="61EF7244" w14:textId="3FF73E45"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It is common knowledge to have a go-bag ready to grab in case you need to leave in a hurry. Do you have an old cane for your go-bag? How about an extra magnifier? You have extra batteries for a flashlight. How about batteries for that magnifier with a light? Do you have a printed or Braille contact list for your bag? If you are like me, you no longer have a phone book or paper copy of a list of contacts. If power goes out, cell phone towers are down, you will be unable to charge your phone and will not have access to contacts on your phone.  </w:t>
      </w:r>
    </w:p>
    <w:p w14:paraId="39FF754B"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184388E1" w14:textId="2C18BD5B" w:rsidR="00B85F10" w:rsidRPr="00011C71" w:rsidRDefault="00B85F10" w:rsidP="002F34A4">
      <w:pPr>
        <w:spacing w:line="276" w:lineRule="auto"/>
        <w:rPr>
          <w:rFonts w:ascii="Arial" w:eastAsiaTheme="majorEastAsia" w:hAnsi="Arial" w:cs="Arial"/>
          <w:b/>
          <w:bCs/>
          <w:color w:val="000000" w:themeColor="text1"/>
          <w:sz w:val="40"/>
          <w:szCs w:val="40"/>
        </w:rPr>
      </w:pPr>
      <w:r w:rsidRPr="00011C71">
        <w:rPr>
          <w:rFonts w:ascii="Arial" w:eastAsiaTheme="majorEastAsia" w:hAnsi="Arial" w:cs="Arial"/>
          <w:b/>
          <w:bCs/>
          <w:color w:val="000000" w:themeColor="text1"/>
          <w:sz w:val="40"/>
          <w:szCs w:val="40"/>
        </w:rPr>
        <w:t>Evacuation</w:t>
      </w:r>
    </w:p>
    <w:p w14:paraId="71E6CFEA" w14:textId="11B69B0D"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Most importantly, make sure you have a Plan B to get out quickly if evacuation orders are called for in your area.  As mentioned previously, do not depend on only one person </w:t>
      </w:r>
      <w:r w:rsidRPr="002F34A4">
        <w:rPr>
          <w:rFonts w:ascii="Arial" w:eastAsiaTheme="majorEastAsia" w:hAnsi="Arial" w:cs="Arial"/>
          <w:color w:val="000000" w:themeColor="text1"/>
          <w:sz w:val="36"/>
          <w:szCs w:val="36"/>
        </w:rPr>
        <w:lastRenderedPageBreak/>
        <w:t xml:space="preserve">only for a ride. Your friend across the street informs you her car is still in the repair shop, and she cannot take you. Your neighbor next door said he would give you a ride to your sister’s house in the next town, but in his own frenzied panic, he has already left to pick up his father. Make a plan for alternative </w:t>
      </w:r>
      <w:r w:rsidR="00011C71">
        <w:rPr>
          <w:rFonts w:ascii="Arial" w:eastAsiaTheme="majorEastAsia" w:hAnsi="Arial" w:cs="Arial"/>
          <w:color w:val="000000" w:themeColor="text1"/>
          <w:sz w:val="36"/>
          <w:szCs w:val="36"/>
        </w:rPr>
        <w:t xml:space="preserve">transportation. </w:t>
      </w:r>
      <w:r w:rsidR="00011C71" w:rsidRPr="002F34A4">
        <w:rPr>
          <w:rFonts w:ascii="Arial" w:eastAsiaTheme="majorEastAsia" w:hAnsi="Arial" w:cs="Arial"/>
          <w:color w:val="000000" w:themeColor="text1"/>
          <w:sz w:val="36"/>
          <w:szCs w:val="36"/>
        </w:rPr>
        <w:t>Some</w:t>
      </w:r>
      <w:r w:rsidR="00011C71">
        <w:rPr>
          <w:rFonts w:ascii="Arial" w:eastAsiaTheme="majorEastAsia" w:hAnsi="Arial" w:cs="Arial"/>
          <w:color w:val="000000" w:themeColor="text1"/>
          <w:sz w:val="36"/>
          <w:szCs w:val="36"/>
        </w:rPr>
        <w:t>t</w:t>
      </w:r>
      <w:r w:rsidR="00011C71" w:rsidRPr="002F34A4">
        <w:rPr>
          <w:rFonts w:ascii="Arial" w:eastAsiaTheme="majorEastAsia" w:hAnsi="Arial" w:cs="Arial"/>
          <w:color w:val="000000" w:themeColor="text1"/>
          <w:sz w:val="36"/>
          <w:szCs w:val="36"/>
        </w:rPr>
        <w:t>imes</w:t>
      </w:r>
      <w:r w:rsidRPr="002F34A4">
        <w:rPr>
          <w:rFonts w:ascii="Arial" w:eastAsiaTheme="majorEastAsia" w:hAnsi="Arial" w:cs="Arial"/>
          <w:color w:val="000000" w:themeColor="text1"/>
          <w:sz w:val="36"/>
          <w:szCs w:val="36"/>
        </w:rPr>
        <w:t xml:space="preserve"> people are tempted to stay where they are when mandatory evacuation orders are called. They think they will be fine in a familiar setting.  </w:t>
      </w:r>
    </w:p>
    <w:p w14:paraId="3EC33C58"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62EECB04"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Please leave if an evacuation is ordered for your area. Keep in mind that rescue workers may not be able to get to you, or could take a long time to reach you, should you need to be rescued. Keep in mind that in natural disasters, familiar landmarks are destroyed or shift and are no longer where you expect them to be. The strong wind from a hurricane knocks over the tree you used as a landmark. In a flood, swiftly moving waters wash away those large stones you use as a clue to where you are. Think about what if you had to leave the house immediately and no one was around to help you. Could you navigate around to get yourself to safety?</w:t>
      </w:r>
    </w:p>
    <w:p w14:paraId="7DEF4A7E"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6009AF25" w14:textId="6C0E611A" w:rsidR="00B85F10" w:rsidRPr="00011C71" w:rsidRDefault="00B85F10" w:rsidP="002F34A4">
      <w:pPr>
        <w:spacing w:line="276" w:lineRule="auto"/>
        <w:rPr>
          <w:rFonts w:ascii="Arial" w:eastAsiaTheme="majorEastAsia" w:hAnsi="Arial" w:cs="Arial"/>
          <w:b/>
          <w:bCs/>
          <w:color w:val="000000" w:themeColor="text1"/>
          <w:sz w:val="40"/>
          <w:szCs w:val="40"/>
        </w:rPr>
      </w:pPr>
      <w:r w:rsidRPr="00011C71">
        <w:rPr>
          <w:rFonts w:ascii="Arial" w:eastAsiaTheme="majorEastAsia" w:hAnsi="Arial" w:cs="Arial"/>
          <w:b/>
          <w:bCs/>
          <w:color w:val="000000" w:themeColor="text1"/>
          <w:sz w:val="40"/>
          <w:szCs w:val="40"/>
        </w:rPr>
        <w:t>Medication</w:t>
      </w:r>
    </w:p>
    <w:p w14:paraId="6E910384" w14:textId="78CB435A"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You will want to make sure you have enough eye drops and any other medications you take. If you don’t need to evacuate, your pharmacy may be closed for a period of </w:t>
      </w:r>
      <w:r w:rsidRPr="002F34A4">
        <w:rPr>
          <w:rFonts w:ascii="Arial" w:eastAsiaTheme="majorEastAsia" w:hAnsi="Arial" w:cs="Arial"/>
          <w:color w:val="000000" w:themeColor="text1"/>
          <w:sz w:val="36"/>
          <w:szCs w:val="36"/>
        </w:rPr>
        <w:lastRenderedPageBreak/>
        <w:t xml:space="preserve">time. After the natural disaster has passed your area, </w:t>
      </w:r>
      <w:r w:rsidR="00011C71" w:rsidRPr="002F34A4">
        <w:rPr>
          <w:rFonts w:ascii="Arial" w:eastAsiaTheme="majorEastAsia" w:hAnsi="Arial" w:cs="Arial"/>
          <w:color w:val="000000" w:themeColor="text1"/>
          <w:sz w:val="36"/>
          <w:szCs w:val="36"/>
        </w:rPr>
        <w:t>cleanup</w:t>
      </w:r>
      <w:r w:rsidRPr="002F34A4">
        <w:rPr>
          <w:rFonts w:ascii="Arial" w:eastAsiaTheme="majorEastAsia" w:hAnsi="Arial" w:cs="Arial"/>
          <w:color w:val="000000" w:themeColor="text1"/>
          <w:sz w:val="36"/>
          <w:szCs w:val="36"/>
        </w:rPr>
        <w:t xml:space="preserve"> efforts will be taking place and possibly roads will be closed. You may be unable to get to your pharmacy. Do you have medications that need to be kept cold? Consider having a cooler handy at home. You can fill it with ice if there is a power outage and you will have a place to keep your medications cold. Think about getting ice packs and a small insulated bag to keep medications cold if you evacuate.</w:t>
      </w:r>
    </w:p>
    <w:p w14:paraId="4C40E06E"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6FEEB100" w14:textId="2EDDCD85" w:rsidR="00B85F10" w:rsidRPr="00011C71" w:rsidRDefault="00B85F10" w:rsidP="002F34A4">
      <w:pPr>
        <w:spacing w:line="276" w:lineRule="auto"/>
        <w:rPr>
          <w:rFonts w:ascii="Arial" w:eastAsiaTheme="majorEastAsia" w:hAnsi="Arial" w:cs="Arial"/>
          <w:b/>
          <w:bCs/>
          <w:color w:val="000000" w:themeColor="text1"/>
          <w:sz w:val="40"/>
          <w:szCs w:val="40"/>
        </w:rPr>
      </w:pPr>
      <w:r w:rsidRPr="00011C71">
        <w:rPr>
          <w:rFonts w:ascii="Arial" w:eastAsiaTheme="majorEastAsia" w:hAnsi="Arial" w:cs="Arial"/>
          <w:b/>
          <w:bCs/>
          <w:color w:val="000000" w:themeColor="text1"/>
          <w:sz w:val="40"/>
          <w:szCs w:val="40"/>
        </w:rPr>
        <w:t>NOAA Weather Radio</w:t>
      </w:r>
    </w:p>
    <w:p w14:paraId="3309536C"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 xml:space="preserve">The meteorologists in my local area describe visuals such as maps and indicate directions such as north, south, east, and west. They name the streets where a tornado has been spotted and where it is headed. They name the towns where the strongest winds and heaviest rains are expected to hit. In the event of a weather emergency and they are rushing to communicate many pieces of information as fast as possible, the normally good descriptions provided may not happen. You may hear a forecaster say, “As you can see from this map…” or “Looking over here.”  A weather radio would provide a better description of visuals. You may want to consider purchasing one. NOAA has accessible weather radios on Amazon. The NOAA weather radio I have was given to me years ago by my mother. I was moving to Florida, and she wanted me to have something I could listen to when a </w:t>
      </w:r>
      <w:r w:rsidRPr="002F34A4">
        <w:rPr>
          <w:rFonts w:ascii="Arial" w:eastAsiaTheme="majorEastAsia" w:hAnsi="Arial" w:cs="Arial"/>
          <w:color w:val="000000" w:themeColor="text1"/>
          <w:sz w:val="36"/>
          <w:szCs w:val="36"/>
        </w:rPr>
        <w:lastRenderedPageBreak/>
        <w:t>hurricane was forecasted. It is a small radio with an antenna. The newer, upgraded radios have flashlights on them and other convenient features needed in a weather emergency. Check them out on Amazon.</w:t>
      </w:r>
    </w:p>
    <w:p w14:paraId="07D22AFB"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24C7A35F" w14:textId="5EE26560"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Thinking about what could happen in a natural disaster can be scary. It is not the intention of this article to scare you. It is simply to encourage you to be prepared, to be knowledgeable, to develop a plan,</w:t>
      </w:r>
      <w:r w:rsidR="00756741">
        <w:rPr>
          <w:rFonts w:ascii="Arial" w:eastAsiaTheme="majorEastAsia" w:hAnsi="Arial" w:cs="Arial"/>
          <w:color w:val="000000" w:themeColor="text1"/>
          <w:sz w:val="36"/>
          <w:szCs w:val="36"/>
        </w:rPr>
        <w:t xml:space="preserve"> </w:t>
      </w:r>
      <w:r w:rsidRPr="002F34A4">
        <w:rPr>
          <w:rFonts w:ascii="Arial" w:eastAsiaTheme="majorEastAsia" w:hAnsi="Arial" w:cs="Arial"/>
          <w:color w:val="000000" w:themeColor="text1"/>
          <w:sz w:val="36"/>
          <w:szCs w:val="36"/>
        </w:rPr>
        <w:t>to decide on how you will evacuate if needed, to collect and have handy items you will need to quickly grab and go, and to make sure you have a way to remain informed during and after the weather emergency. Do not wait until you are in the middle of a natural disaster to become proactive.  </w:t>
      </w:r>
    </w:p>
    <w:p w14:paraId="19D3323B"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563AB62F"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For additional information, here are some websites with information, resources, and support.</w:t>
      </w:r>
    </w:p>
    <w:p w14:paraId="3B00A4F5" w14:textId="15627A38" w:rsidR="00B85F10" w:rsidRPr="00011C71" w:rsidRDefault="00B85F10" w:rsidP="00011C71">
      <w:pPr>
        <w:pStyle w:val="ListParagraph"/>
        <w:numPr>
          <w:ilvl w:val="0"/>
          <w:numId w:val="32"/>
        </w:numPr>
        <w:spacing w:line="276" w:lineRule="auto"/>
        <w:ind w:left="360"/>
        <w:rPr>
          <w:rFonts w:ascii="Arial" w:eastAsiaTheme="majorEastAsia" w:hAnsi="Arial" w:cs="Arial"/>
          <w:color w:val="000000" w:themeColor="text1"/>
          <w:sz w:val="36"/>
          <w:szCs w:val="36"/>
        </w:rPr>
      </w:pPr>
      <w:r w:rsidRPr="00011C71">
        <w:rPr>
          <w:rFonts w:ascii="Arial" w:eastAsiaTheme="majorEastAsia" w:hAnsi="Arial" w:cs="Arial"/>
          <w:color w:val="000000" w:themeColor="text1"/>
          <w:sz w:val="36"/>
          <w:szCs w:val="36"/>
        </w:rPr>
        <w:t xml:space="preserve">Federal Emergency Management Agency: </w:t>
      </w:r>
      <w:hyperlink r:id="rId28" w:history="1">
        <w:r w:rsidRPr="00756741">
          <w:rPr>
            <w:rStyle w:val="Hyperlink"/>
            <w:rFonts w:ascii="Arial" w:eastAsiaTheme="majorEastAsia" w:hAnsi="Arial" w:cs="Arial"/>
            <w:sz w:val="36"/>
            <w:szCs w:val="36"/>
          </w:rPr>
          <w:t>http://www.fema.gov</w:t>
        </w:r>
      </w:hyperlink>
    </w:p>
    <w:p w14:paraId="22C51F9A" w14:textId="61FBCA91" w:rsidR="00B85F10" w:rsidRPr="00011C71" w:rsidRDefault="00B85F10" w:rsidP="00011C71">
      <w:pPr>
        <w:pStyle w:val="ListParagraph"/>
        <w:numPr>
          <w:ilvl w:val="0"/>
          <w:numId w:val="32"/>
        </w:numPr>
        <w:spacing w:line="276" w:lineRule="auto"/>
        <w:ind w:left="360"/>
        <w:rPr>
          <w:rFonts w:ascii="Arial" w:eastAsiaTheme="majorEastAsia" w:hAnsi="Arial" w:cs="Arial"/>
          <w:color w:val="000000" w:themeColor="text1"/>
          <w:sz w:val="36"/>
          <w:szCs w:val="36"/>
        </w:rPr>
      </w:pPr>
      <w:r w:rsidRPr="00011C71">
        <w:rPr>
          <w:rFonts w:ascii="Arial" w:eastAsiaTheme="majorEastAsia" w:hAnsi="Arial" w:cs="Arial"/>
          <w:color w:val="000000" w:themeColor="text1"/>
          <w:sz w:val="36"/>
          <w:szCs w:val="36"/>
        </w:rPr>
        <w:t xml:space="preserve">If you need help following a disaster: </w:t>
      </w:r>
      <w:hyperlink r:id="rId29" w:history="1">
        <w:r w:rsidRPr="00756741">
          <w:rPr>
            <w:rStyle w:val="Hyperlink"/>
            <w:rFonts w:ascii="Arial" w:eastAsiaTheme="majorEastAsia" w:hAnsi="Arial" w:cs="Arial"/>
            <w:sz w:val="36"/>
            <w:szCs w:val="36"/>
          </w:rPr>
          <w:t>http://www.Disasterassistance.gov</w:t>
        </w:r>
      </w:hyperlink>
    </w:p>
    <w:p w14:paraId="04D1A41F" w14:textId="755AA68A" w:rsidR="00155C82"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br/>
        <w:t xml:space="preserve">Hadley has a series of workshops called Safety Basics, focusing on ideas and tips for people living with low vision. You can find the workshop series by visiting: </w:t>
      </w:r>
      <w:hyperlink r:id="rId30" w:history="1">
        <w:r w:rsidRPr="00756741">
          <w:rPr>
            <w:rStyle w:val="Hyperlink"/>
            <w:rFonts w:ascii="Arial" w:eastAsiaTheme="majorEastAsia" w:hAnsi="Arial" w:cs="Arial"/>
            <w:sz w:val="36"/>
            <w:szCs w:val="36"/>
          </w:rPr>
          <w:t>https://hadleyhelps.org/workshops/safety-basics-series</w:t>
        </w:r>
      </w:hyperlink>
    </w:p>
    <w:p w14:paraId="1C2E6FE1"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59F8ED29" wp14:editId="3DAF357B">
                <wp:extent cx="5943600" cy="635"/>
                <wp:effectExtent l="0" t="19050" r="38100" b="56515"/>
                <wp:docPr id="187507474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A9A967B"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D18AF3B" w14:textId="60E2B2D0" w:rsidR="00B85F10" w:rsidRPr="002F34A4" w:rsidRDefault="00B85F10" w:rsidP="002F34A4">
      <w:pPr>
        <w:pStyle w:val="Heading1"/>
        <w:spacing w:before="0" w:line="276" w:lineRule="auto"/>
        <w:rPr>
          <w:rFonts w:ascii="Arial" w:hAnsi="Arial" w:cs="Arial"/>
          <w:b/>
          <w:bCs/>
          <w:color w:val="000000" w:themeColor="text1"/>
          <w:sz w:val="44"/>
          <w:szCs w:val="44"/>
        </w:rPr>
      </w:pPr>
      <w:bookmarkStart w:id="13" w:name="_Toc192174457"/>
      <w:r w:rsidRPr="002F34A4">
        <w:rPr>
          <w:rFonts w:ascii="Arial" w:hAnsi="Arial" w:cs="Arial"/>
          <w:b/>
          <w:bCs/>
          <w:color w:val="000000" w:themeColor="text1"/>
          <w:sz w:val="44"/>
          <w:szCs w:val="44"/>
        </w:rPr>
        <w:lastRenderedPageBreak/>
        <w:t>Making the Decision: A Guide Dog Journey</w:t>
      </w:r>
      <w:bookmarkEnd w:id="13"/>
    </w:p>
    <w:p w14:paraId="1967D2D5"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by Kathy Farina and Cheryl McNeil Fisher </w:t>
      </w:r>
    </w:p>
    <w:p w14:paraId="13AA2460"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01423D50" w14:textId="42C3B71F" w:rsidR="00B85F10" w:rsidRPr="002F34A4" w:rsidRDefault="00B85F10" w:rsidP="002F34A4">
      <w:pPr>
        <w:spacing w:line="276" w:lineRule="auto"/>
        <w:rPr>
          <w:rFonts w:ascii="Arial" w:eastAsiaTheme="majorEastAsia" w:hAnsi="Arial" w:cs="Arial"/>
          <w:b/>
          <w:bCs/>
          <w:color w:val="000000" w:themeColor="text1"/>
          <w:sz w:val="40"/>
          <w:szCs w:val="40"/>
        </w:rPr>
      </w:pPr>
      <w:r w:rsidRPr="002F34A4">
        <w:rPr>
          <w:rFonts w:ascii="Arial" w:eastAsiaTheme="majorEastAsia" w:hAnsi="Arial" w:cs="Arial"/>
          <w:b/>
          <w:bCs/>
          <w:color w:val="000000" w:themeColor="text1"/>
          <w:sz w:val="40"/>
          <w:szCs w:val="40"/>
        </w:rPr>
        <w:t>Kathy’s Story</w:t>
      </w:r>
    </w:p>
    <w:p w14:paraId="02C8E5E2"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Should you get a guide dog if you have low vision? That depends. As someone who has been legally blind since birth due to retinopathy of prematurity, I (Kathy) did not make this decision lightly. Until my vision changed a few years ago, I was content as a cane user, hesitant about trusting a guide dog.</w:t>
      </w:r>
    </w:p>
    <w:p w14:paraId="7027AE1F"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3D4FBCBF"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If you are considering this life-changing decision, here are crucial questions to ask yourself:</w:t>
      </w:r>
    </w:p>
    <w:p w14:paraId="3708C1EE"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6604996E" w14:textId="7617C809" w:rsidR="00B85F10" w:rsidRPr="00011C71" w:rsidRDefault="00B85F10" w:rsidP="002F34A4">
      <w:pPr>
        <w:spacing w:line="276" w:lineRule="auto"/>
        <w:rPr>
          <w:rFonts w:ascii="Arial" w:eastAsiaTheme="majorEastAsia" w:hAnsi="Arial" w:cs="Arial"/>
          <w:b/>
          <w:bCs/>
          <w:color w:val="000000" w:themeColor="text1"/>
          <w:sz w:val="40"/>
          <w:szCs w:val="40"/>
        </w:rPr>
      </w:pPr>
      <w:r w:rsidRPr="00011C71">
        <w:rPr>
          <w:rFonts w:ascii="Arial" w:eastAsiaTheme="majorEastAsia" w:hAnsi="Arial" w:cs="Arial"/>
          <w:b/>
          <w:bCs/>
          <w:color w:val="000000" w:themeColor="text1"/>
          <w:sz w:val="40"/>
          <w:szCs w:val="40"/>
        </w:rPr>
        <w:t xml:space="preserve">Are </w:t>
      </w:r>
      <w:r w:rsidR="00011C71" w:rsidRPr="00011C71">
        <w:rPr>
          <w:rFonts w:ascii="Arial" w:eastAsiaTheme="majorEastAsia" w:hAnsi="Arial" w:cs="Arial"/>
          <w:b/>
          <w:bCs/>
          <w:color w:val="000000" w:themeColor="text1"/>
          <w:sz w:val="40"/>
          <w:szCs w:val="40"/>
        </w:rPr>
        <w:t>Y</w:t>
      </w:r>
      <w:r w:rsidRPr="00011C71">
        <w:rPr>
          <w:rFonts w:ascii="Arial" w:eastAsiaTheme="majorEastAsia" w:hAnsi="Arial" w:cs="Arial"/>
          <w:b/>
          <w:bCs/>
          <w:color w:val="000000" w:themeColor="text1"/>
          <w:sz w:val="40"/>
          <w:szCs w:val="40"/>
        </w:rPr>
        <w:t xml:space="preserve">ou </w:t>
      </w:r>
      <w:r w:rsidR="00011C71" w:rsidRPr="00011C71">
        <w:rPr>
          <w:rFonts w:ascii="Arial" w:eastAsiaTheme="majorEastAsia" w:hAnsi="Arial" w:cs="Arial"/>
          <w:b/>
          <w:bCs/>
          <w:color w:val="000000" w:themeColor="text1"/>
          <w:sz w:val="40"/>
          <w:szCs w:val="40"/>
        </w:rPr>
        <w:t>T</w:t>
      </w:r>
      <w:r w:rsidRPr="00011C71">
        <w:rPr>
          <w:rFonts w:ascii="Arial" w:eastAsiaTheme="majorEastAsia" w:hAnsi="Arial" w:cs="Arial"/>
          <w:b/>
          <w:bCs/>
          <w:color w:val="000000" w:themeColor="text1"/>
          <w:sz w:val="40"/>
          <w:szCs w:val="40"/>
        </w:rPr>
        <w:t xml:space="preserve">ruly a </w:t>
      </w:r>
      <w:r w:rsidR="00011C71" w:rsidRPr="00011C71">
        <w:rPr>
          <w:rFonts w:ascii="Arial" w:eastAsiaTheme="majorEastAsia" w:hAnsi="Arial" w:cs="Arial"/>
          <w:b/>
          <w:bCs/>
          <w:color w:val="000000" w:themeColor="text1"/>
          <w:sz w:val="40"/>
          <w:szCs w:val="40"/>
        </w:rPr>
        <w:t>D</w:t>
      </w:r>
      <w:r w:rsidRPr="00011C71">
        <w:rPr>
          <w:rFonts w:ascii="Arial" w:eastAsiaTheme="majorEastAsia" w:hAnsi="Arial" w:cs="Arial"/>
          <w:b/>
          <w:bCs/>
          <w:color w:val="000000" w:themeColor="text1"/>
          <w:sz w:val="40"/>
          <w:szCs w:val="40"/>
        </w:rPr>
        <w:t xml:space="preserve">og </w:t>
      </w:r>
      <w:r w:rsidR="00011C71" w:rsidRPr="00011C71">
        <w:rPr>
          <w:rFonts w:ascii="Arial" w:eastAsiaTheme="majorEastAsia" w:hAnsi="Arial" w:cs="Arial"/>
          <w:b/>
          <w:bCs/>
          <w:color w:val="000000" w:themeColor="text1"/>
          <w:sz w:val="40"/>
          <w:szCs w:val="40"/>
        </w:rPr>
        <w:t>P</w:t>
      </w:r>
      <w:r w:rsidRPr="00011C71">
        <w:rPr>
          <w:rFonts w:ascii="Arial" w:eastAsiaTheme="majorEastAsia" w:hAnsi="Arial" w:cs="Arial"/>
          <w:b/>
          <w:bCs/>
          <w:color w:val="000000" w:themeColor="text1"/>
          <w:sz w:val="40"/>
          <w:szCs w:val="40"/>
        </w:rPr>
        <w:t>erson? </w:t>
      </w:r>
    </w:p>
    <w:p w14:paraId="597F0639"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A guide dog is a 24/7 commitment. They need regular exercise, multiple daily outings, consistent grooming, and ongoing veterinary care. Beyond the financial responsibilities of food and medical care, they require daily affection and attention.</w:t>
      </w:r>
    </w:p>
    <w:p w14:paraId="791E9CCF"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2672A4D1" w14:textId="1C6E5C1B" w:rsidR="00B85F10" w:rsidRPr="00011C71" w:rsidRDefault="00B85F10" w:rsidP="002F34A4">
      <w:pPr>
        <w:spacing w:line="276" w:lineRule="auto"/>
        <w:rPr>
          <w:rFonts w:ascii="Arial" w:eastAsiaTheme="majorEastAsia" w:hAnsi="Arial" w:cs="Arial"/>
          <w:b/>
          <w:bCs/>
          <w:color w:val="000000" w:themeColor="text1"/>
          <w:sz w:val="40"/>
          <w:szCs w:val="40"/>
        </w:rPr>
      </w:pPr>
      <w:r w:rsidRPr="00011C71">
        <w:rPr>
          <w:rFonts w:ascii="Arial" w:eastAsiaTheme="majorEastAsia" w:hAnsi="Arial" w:cs="Arial"/>
          <w:b/>
          <w:bCs/>
          <w:color w:val="000000" w:themeColor="text1"/>
          <w:sz w:val="40"/>
          <w:szCs w:val="40"/>
        </w:rPr>
        <w:t xml:space="preserve">Can </w:t>
      </w:r>
      <w:r w:rsidR="00011C71" w:rsidRPr="00011C71">
        <w:rPr>
          <w:rFonts w:ascii="Arial" w:eastAsiaTheme="majorEastAsia" w:hAnsi="Arial" w:cs="Arial"/>
          <w:b/>
          <w:bCs/>
          <w:color w:val="000000" w:themeColor="text1"/>
          <w:sz w:val="40"/>
          <w:szCs w:val="40"/>
        </w:rPr>
        <w:t>Yo</w:t>
      </w:r>
      <w:r w:rsidRPr="00011C71">
        <w:rPr>
          <w:rFonts w:ascii="Arial" w:eastAsiaTheme="majorEastAsia" w:hAnsi="Arial" w:cs="Arial"/>
          <w:b/>
          <w:bCs/>
          <w:color w:val="000000" w:themeColor="text1"/>
          <w:sz w:val="40"/>
          <w:szCs w:val="40"/>
        </w:rPr>
        <w:t xml:space="preserve">u </w:t>
      </w:r>
      <w:r w:rsidR="00011C71" w:rsidRPr="00011C71">
        <w:rPr>
          <w:rFonts w:ascii="Arial" w:eastAsiaTheme="majorEastAsia" w:hAnsi="Arial" w:cs="Arial"/>
          <w:b/>
          <w:bCs/>
          <w:color w:val="000000" w:themeColor="text1"/>
          <w:sz w:val="40"/>
          <w:szCs w:val="40"/>
        </w:rPr>
        <w:t>T</w:t>
      </w:r>
      <w:r w:rsidRPr="00011C71">
        <w:rPr>
          <w:rFonts w:ascii="Arial" w:eastAsiaTheme="majorEastAsia" w:hAnsi="Arial" w:cs="Arial"/>
          <w:b/>
          <w:bCs/>
          <w:color w:val="000000" w:themeColor="text1"/>
          <w:sz w:val="40"/>
          <w:szCs w:val="40"/>
        </w:rPr>
        <w:t xml:space="preserve">rust the </w:t>
      </w:r>
      <w:r w:rsidR="00011C71" w:rsidRPr="00011C71">
        <w:rPr>
          <w:rFonts w:ascii="Arial" w:eastAsiaTheme="majorEastAsia" w:hAnsi="Arial" w:cs="Arial"/>
          <w:b/>
          <w:bCs/>
          <w:color w:val="000000" w:themeColor="text1"/>
          <w:sz w:val="40"/>
          <w:szCs w:val="40"/>
        </w:rPr>
        <w:t>D</w:t>
      </w:r>
      <w:r w:rsidRPr="00011C71">
        <w:rPr>
          <w:rFonts w:ascii="Arial" w:eastAsiaTheme="majorEastAsia" w:hAnsi="Arial" w:cs="Arial"/>
          <w:b/>
          <w:bCs/>
          <w:color w:val="000000" w:themeColor="text1"/>
          <w:sz w:val="40"/>
          <w:szCs w:val="40"/>
        </w:rPr>
        <w:t>og? </w:t>
      </w:r>
    </w:p>
    <w:p w14:paraId="1729A3E5"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Guide dogs navigate differently than a cane user would, often cutting closer to obstacles while safely guiding you around them. You must resist the natural urge to steer the dog around things you might partially see.</w:t>
      </w:r>
    </w:p>
    <w:p w14:paraId="0119F271" w14:textId="2259ABBD" w:rsidR="00B85F10" w:rsidRPr="00011C71" w:rsidRDefault="00B85F10" w:rsidP="002F34A4">
      <w:pPr>
        <w:spacing w:line="276" w:lineRule="auto"/>
        <w:rPr>
          <w:rFonts w:ascii="Arial" w:eastAsiaTheme="majorEastAsia" w:hAnsi="Arial" w:cs="Arial"/>
          <w:b/>
          <w:bCs/>
          <w:color w:val="000000" w:themeColor="text1"/>
          <w:sz w:val="40"/>
          <w:szCs w:val="40"/>
        </w:rPr>
      </w:pPr>
      <w:r w:rsidRPr="00011C71">
        <w:rPr>
          <w:rFonts w:ascii="Arial" w:eastAsiaTheme="majorEastAsia" w:hAnsi="Arial" w:cs="Arial"/>
          <w:b/>
          <w:bCs/>
          <w:color w:val="000000" w:themeColor="text1"/>
          <w:sz w:val="40"/>
          <w:szCs w:val="40"/>
        </w:rPr>
        <w:lastRenderedPageBreak/>
        <w:t xml:space="preserve">Do </w:t>
      </w:r>
      <w:r w:rsidR="00011C71" w:rsidRPr="00011C71">
        <w:rPr>
          <w:rFonts w:ascii="Arial" w:eastAsiaTheme="majorEastAsia" w:hAnsi="Arial" w:cs="Arial"/>
          <w:b/>
          <w:bCs/>
          <w:color w:val="000000" w:themeColor="text1"/>
          <w:sz w:val="40"/>
          <w:szCs w:val="40"/>
        </w:rPr>
        <w:t>You Have Solid Orientation and Mobility Skills?</w:t>
      </w:r>
    </w:p>
    <w:p w14:paraId="5B768EFF"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Remember: the dog does not decide when to cross streets or choose destinations, that is your responsibility. While your guide may recognize familiar locations along your route, you remain in charge of navigation and decision-making.</w:t>
      </w:r>
    </w:p>
    <w:p w14:paraId="6E58C472"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5E753FB9"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After careful consideration and research, I chose to become a guide dog user, which transformed my experience. My confidence soared, and I could finally enjoy looking ahead instead of constantly watching my feet.</w:t>
      </w:r>
    </w:p>
    <w:p w14:paraId="531A9537"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3DDB463B" w14:textId="6954F767" w:rsidR="00B85F10" w:rsidRPr="002F34A4" w:rsidRDefault="00B85F10" w:rsidP="002F34A4">
      <w:pPr>
        <w:spacing w:line="276" w:lineRule="auto"/>
        <w:rPr>
          <w:rFonts w:ascii="Arial" w:eastAsiaTheme="majorEastAsia" w:hAnsi="Arial" w:cs="Arial"/>
          <w:b/>
          <w:bCs/>
          <w:color w:val="000000" w:themeColor="text1"/>
          <w:sz w:val="40"/>
          <w:szCs w:val="40"/>
        </w:rPr>
      </w:pPr>
      <w:r w:rsidRPr="002F34A4">
        <w:rPr>
          <w:rFonts w:ascii="Arial" w:eastAsiaTheme="majorEastAsia" w:hAnsi="Arial" w:cs="Arial"/>
          <w:b/>
          <w:bCs/>
          <w:color w:val="000000" w:themeColor="text1"/>
          <w:sz w:val="40"/>
          <w:szCs w:val="40"/>
        </w:rPr>
        <w:t>Cheryl's Story</w:t>
      </w:r>
    </w:p>
    <w:p w14:paraId="59D13E2F"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My journey to getting a guide dog took a different path. When my retina detached in my left eye, requiring multiple surgeries and I had already lost sight in my right eye, my first thought was crystal clear: I was getting a guide dog. I felt divinely guided toward this decision despite never having encountered one before.</w:t>
      </w:r>
    </w:p>
    <w:p w14:paraId="4B4B7BFF"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29E0C732"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My surgeon dismissed the idea, insisting I would not need one. While I hoped he could save my sight, the prospect of a guide dog comforted me during an uncertain time.</w:t>
      </w:r>
    </w:p>
    <w:p w14:paraId="2F468FAC"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41029067" w14:textId="77777777" w:rsidR="00B85F10"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lastRenderedPageBreak/>
        <w:t>When I received my first guide dog, my vision was complex. My right eye was completely blind, and my left eye was legally blind with no peripheral vision. During eye exams, I would lean forward, squint, and move my head around, sometimes managing to decipher letters on the twenty-eighty line. My ophthalmologist would smile, gently push my shoulder back, and say, "No cheating!"</w:t>
      </w:r>
    </w:p>
    <w:p w14:paraId="41F88ECF" w14:textId="77777777" w:rsidR="00613CDF" w:rsidRPr="002F34A4" w:rsidRDefault="00613CDF" w:rsidP="002F34A4">
      <w:pPr>
        <w:spacing w:line="276" w:lineRule="auto"/>
        <w:rPr>
          <w:rFonts w:ascii="Arial" w:eastAsiaTheme="majorEastAsia" w:hAnsi="Arial" w:cs="Arial"/>
          <w:color w:val="000000" w:themeColor="text1"/>
          <w:sz w:val="36"/>
          <w:szCs w:val="36"/>
        </w:rPr>
      </w:pPr>
    </w:p>
    <w:p w14:paraId="1A6A8DDF"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I was classified as "high-partial," though this meant little to me: legal blindness is legal blindness. At Guiding Eyes for the Blind, the professional staff understood how vision can fluctuate with lighting and other factors. I remember a classmate, blind since birth, asking me with genuine curiosity why I needed a guide dog if I could see objects on the table. This highlighted an important truth: legal blindness manifests differently for everyone. Put five legally blind people in a room, and you'll get five different interpretations of what they see.</w:t>
      </w:r>
    </w:p>
    <w:p w14:paraId="04D15E4F" w14:textId="77777777" w:rsidR="00B85F10" w:rsidRPr="002F34A4" w:rsidRDefault="00B85F10" w:rsidP="002F34A4">
      <w:pPr>
        <w:spacing w:line="276" w:lineRule="auto"/>
        <w:rPr>
          <w:rFonts w:ascii="Arial" w:eastAsiaTheme="majorEastAsia" w:hAnsi="Arial" w:cs="Arial"/>
          <w:color w:val="000000" w:themeColor="text1"/>
          <w:sz w:val="36"/>
          <w:szCs w:val="36"/>
        </w:rPr>
      </w:pPr>
    </w:p>
    <w:p w14:paraId="6F1BBC50"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The moment I first held that harness was transformative, representing freedom beyond my wildest dreams. While I move slowly with a cane, my guide dog helps me navigate three times faster. This decision to get a guide dog is deeply personal: it starts with you, extends to your family, and finally involves the school you choose to apply to. If you are legally blind and have orientation and mobility skills, you are eligible for a guide dog. </w:t>
      </w:r>
    </w:p>
    <w:p w14:paraId="1EC51B7F" w14:textId="77777777"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lastRenderedPageBreak/>
        <w:t>Never hesitate to ask those of us with guide dogs about how they enhance our lives. We love sharing stories about our magnificent companions. Whether you are like Kathy, who made a careful, measured decision, or like me, who felt an immediate calling, the key is making the right choice for you.</w:t>
      </w:r>
    </w:p>
    <w:p w14:paraId="7949C5DF" w14:textId="6FF93CFF" w:rsidR="00B85F10" w:rsidRPr="002F34A4"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47A5F953" wp14:editId="7128F6BA">
                <wp:extent cx="5943600" cy="635"/>
                <wp:effectExtent l="0" t="19050" r="38100" b="56515"/>
                <wp:docPr id="70136082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6E12411"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14ADF9A" w14:textId="77777777" w:rsidR="00185F79" w:rsidRPr="002F34A4" w:rsidRDefault="00185F79" w:rsidP="002F34A4">
      <w:pPr>
        <w:spacing w:line="276" w:lineRule="auto"/>
        <w:rPr>
          <w:rFonts w:ascii="Arial" w:eastAsiaTheme="majorEastAsia" w:hAnsi="Arial" w:cs="Arial"/>
          <w:color w:val="000000" w:themeColor="text1"/>
          <w:sz w:val="36"/>
          <w:szCs w:val="36"/>
        </w:rPr>
      </w:pPr>
    </w:p>
    <w:p w14:paraId="2374B381" w14:textId="4730DA26" w:rsidR="00066ECB" w:rsidRPr="002F34A4" w:rsidRDefault="00066ECB" w:rsidP="002F34A4">
      <w:pPr>
        <w:pStyle w:val="Heading1"/>
        <w:spacing w:before="0" w:line="276" w:lineRule="auto"/>
        <w:rPr>
          <w:rFonts w:ascii="Arial" w:hAnsi="Arial" w:cs="Arial"/>
          <w:b/>
          <w:bCs/>
          <w:color w:val="000000" w:themeColor="text1"/>
          <w:sz w:val="44"/>
          <w:szCs w:val="44"/>
        </w:rPr>
      </w:pPr>
      <w:bookmarkStart w:id="14" w:name="_Toc192174458"/>
      <w:r w:rsidRPr="002F34A4">
        <w:rPr>
          <w:rFonts w:ascii="Arial" w:hAnsi="Arial" w:cs="Arial"/>
          <w:b/>
          <w:bCs/>
          <w:color w:val="000000" w:themeColor="text1"/>
          <w:sz w:val="44"/>
          <w:szCs w:val="44"/>
        </w:rPr>
        <w:t>The Kitchen Corner</w:t>
      </w:r>
      <w:bookmarkEnd w:id="14"/>
    </w:p>
    <w:p w14:paraId="4A06B2BE" w14:textId="684DC4CE" w:rsidR="00066ECB" w:rsidRPr="002F34A4" w:rsidRDefault="00066ECB" w:rsidP="002F34A4">
      <w:pPr>
        <w:spacing w:line="276" w:lineRule="auto"/>
        <w:rPr>
          <w:rFonts w:ascii="Arial" w:eastAsia="Arial" w:hAnsi="Arial" w:cs="Arial"/>
          <w:b/>
          <w:bCs/>
          <w:color w:val="000000" w:themeColor="text1"/>
          <w:sz w:val="40"/>
          <w:szCs w:val="40"/>
        </w:rPr>
      </w:pPr>
      <w:r w:rsidRPr="002F34A4">
        <w:rPr>
          <w:rFonts w:ascii="Arial" w:eastAsia="Arial" w:hAnsi="Arial" w:cs="Arial"/>
          <w:b/>
          <w:bCs/>
          <w:color w:val="000000" w:themeColor="text1"/>
          <w:sz w:val="40"/>
          <w:szCs w:val="40"/>
        </w:rPr>
        <w:t xml:space="preserve">Cutting Safety: The </w:t>
      </w:r>
      <w:r w:rsidR="00B85F10" w:rsidRPr="002F34A4">
        <w:rPr>
          <w:rFonts w:ascii="Arial" w:eastAsia="Arial" w:hAnsi="Arial" w:cs="Arial"/>
          <w:b/>
          <w:bCs/>
          <w:color w:val="000000" w:themeColor="text1"/>
          <w:sz w:val="40"/>
          <w:szCs w:val="40"/>
        </w:rPr>
        <w:t>Bridge</w:t>
      </w:r>
      <w:r w:rsidRPr="002F34A4">
        <w:rPr>
          <w:rFonts w:ascii="Arial" w:eastAsia="Arial" w:hAnsi="Arial" w:cs="Arial"/>
          <w:b/>
          <w:bCs/>
          <w:color w:val="000000" w:themeColor="text1"/>
          <w:sz w:val="40"/>
          <w:szCs w:val="40"/>
        </w:rPr>
        <w:t xml:space="preserve"> Method</w:t>
      </w:r>
    </w:p>
    <w:p w14:paraId="7F138D6F" w14:textId="69966752" w:rsidR="00AF4338" w:rsidRPr="002F34A4" w:rsidRDefault="00AF4338"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by Debra Erickson</w:t>
      </w:r>
    </w:p>
    <w:p w14:paraId="2C25CF64" w14:textId="77777777" w:rsidR="00AF4338" w:rsidRPr="002F34A4" w:rsidRDefault="00AF4338" w:rsidP="002F34A4">
      <w:pPr>
        <w:spacing w:line="276" w:lineRule="auto"/>
        <w:rPr>
          <w:rFonts w:ascii="Arial" w:eastAsia="Arial" w:hAnsi="Arial" w:cs="Arial"/>
          <w:color w:val="000000" w:themeColor="text1"/>
          <w:sz w:val="36"/>
          <w:szCs w:val="36"/>
        </w:rPr>
      </w:pPr>
    </w:p>
    <w:p w14:paraId="21A56809" w14:textId="77777777" w:rsidR="00185F79" w:rsidRPr="002F34A4"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There is no one best method to cut foods. Foods vary in size, density, and shape. This month is focused on the “Bridge” method which is helpful for several situations.</w:t>
      </w:r>
    </w:p>
    <w:p w14:paraId="6194F064" w14:textId="77777777" w:rsidR="00185F79" w:rsidRPr="002F34A4"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 First, and most importantly, for safety for cooks with and without sight loss, is it allows the cook to safely cut round foods in half. This is crucial knowledge, because any food with a flat surface is going to be safer to cut than food that can roll out of the cook’s grip. </w:t>
      </w:r>
    </w:p>
    <w:p w14:paraId="29D72557" w14:textId="77777777" w:rsidR="00185F79" w:rsidRPr="002F34A4" w:rsidRDefault="00185F79" w:rsidP="002F34A4">
      <w:pPr>
        <w:spacing w:line="276" w:lineRule="auto"/>
        <w:rPr>
          <w:rFonts w:ascii="Arial" w:eastAsia="Arial" w:hAnsi="Arial" w:cs="Arial"/>
          <w:color w:val="000000" w:themeColor="text1"/>
          <w:sz w:val="36"/>
          <w:szCs w:val="36"/>
        </w:rPr>
      </w:pPr>
    </w:p>
    <w:p w14:paraId="3DC03B7E" w14:textId="558F9741" w:rsidR="00185F79" w:rsidRPr="002F34A4"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 xml:space="preserve">It is especially helpful for larger, firmer foods and keeps the fingers and thumbs safely out of the way of the blade while allowing plenty of time to place the knife blade precisely where the cook wants to cut. Many times, the recipe will call for the cook to “large dice potatoes” </w:t>
      </w:r>
      <w:r w:rsidR="00011C71" w:rsidRPr="002F34A4">
        <w:rPr>
          <w:rFonts w:ascii="Arial" w:eastAsia="Arial" w:hAnsi="Arial" w:cs="Arial"/>
          <w:color w:val="000000" w:themeColor="text1"/>
          <w:sz w:val="36"/>
          <w:szCs w:val="36"/>
        </w:rPr>
        <w:t>or”</w:t>
      </w:r>
      <w:r w:rsidRPr="002F34A4">
        <w:rPr>
          <w:rFonts w:ascii="Arial" w:eastAsia="Arial" w:hAnsi="Arial" w:cs="Arial"/>
          <w:color w:val="000000" w:themeColor="text1"/>
          <w:sz w:val="36"/>
          <w:szCs w:val="36"/>
        </w:rPr>
        <w:t xml:space="preserve"> julienne the carrots.”</w:t>
      </w:r>
    </w:p>
    <w:p w14:paraId="19A546CB" w14:textId="5E467F32" w:rsidR="00185F79" w:rsidRPr="002F34A4"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lastRenderedPageBreak/>
        <w:t xml:space="preserve">The goal of such cuts is to allow for even cooking times and attractive shapes of the food. </w:t>
      </w:r>
      <w:r w:rsidR="00756741" w:rsidRPr="002F34A4">
        <w:rPr>
          <w:rFonts w:ascii="Arial" w:eastAsia="Arial" w:hAnsi="Arial" w:cs="Arial"/>
          <w:color w:val="000000" w:themeColor="text1"/>
          <w:sz w:val="36"/>
          <w:szCs w:val="36"/>
        </w:rPr>
        <w:t>But</w:t>
      </w:r>
      <w:r w:rsidRPr="002F34A4">
        <w:rPr>
          <w:rFonts w:ascii="Arial" w:eastAsia="Arial" w:hAnsi="Arial" w:cs="Arial"/>
          <w:color w:val="000000" w:themeColor="text1"/>
          <w:sz w:val="36"/>
          <w:szCs w:val="36"/>
        </w:rPr>
        <w:t xml:space="preserve"> many cuts start with cutting round foods and the bridge method is the safest way. </w:t>
      </w:r>
    </w:p>
    <w:p w14:paraId="56BAB6C9" w14:textId="3AF3BB8D" w:rsidR="00F9526F" w:rsidRDefault="00F9526F" w:rsidP="00F9526F">
      <w:pPr>
        <w:spacing w:line="276" w:lineRule="auto"/>
        <w:rPr>
          <w:rFonts w:ascii="Arial" w:eastAsia="Arial" w:hAnsi="Arial" w:cs="Arial"/>
          <w:color w:val="000000" w:themeColor="text1"/>
          <w:sz w:val="36"/>
          <w:szCs w:val="36"/>
        </w:rPr>
      </w:pPr>
      <w:r>
        <w:rPr>
          <w:rFonts w:ascii="Arial" w:eastAsia="Arial" w:hAnsi="Arial" w:cs="Arial"/>
          <w:color w:val="000000" w:themeColor="text1"/>
          <w:sz w:val="36"/>
          <w:szCs w:val="36"/>
        </w:rPr>
        <w:br/>
      </w:r>
      <w:r w:rsidRPr="002F34A4">
        <w:rPr>
          <w:rFonts w:ascii="Arial" w:eastAsia="Arial" w:hAnsi="Arial" w:cs="Arial"/>
          <w:color w:val="000000" w:themeColor="text1"/>
          <w:sz w:val="36"/>
          <w:szCs w:val="36"/>
        </w:rPr>
        <w:t>A chef’s knife is the best tool for this method unless the food is small, like a radish or cherry tomato. A blade length of six to eight inches (not including the handle) will work for most cooks. If the food is small, a paring knife is a good choice. </w:t>
      </w:r>
    </w:p>
    <w:p w14:paraId="6835102F" w14:textId="54032372" w:rsidR="00F9526F" w:rsidRDefault="00F9526F" w:rsidP="00F9526F">
      <w:pPr>
        <w:spacing w:line="276" w:lineRule="auto"/>
        <w:rPr>
          <w:rFonts w:ascii="Arial" w:eastAsia="Arial" w:hAnsi="Arial" w:cs="Arial"/>
          <w:color w:val="000000" w:themeColor="text1"/>
          <w:sz w:val="36"/>
          <w:szCs w:val="36"/>
        </w:rPr>
      </w:pPr>
    </w:p>
    <w:p w14:paraId="68432EB6" w14:textId="41B2174F" w:rsidR="00F9526F" w:rsidRPr="002F34A4" w:rsidRDefault="00F9526F" w:rsidP="00F9526F">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The Blind Kitchen</w:t>
      </w:r>
      <w:r>
        <w:rPr>
          <w:rFonts w:ascii="Arial" w:eastAsia="Arial" w:hAnsi="Arial" w:cs="Arial"/>
          <w:color w:val="000000" w:themeColor="text1"/>
          <w:sz w:val="36"/>
          <w:szCs w:val="36"/>
        </w:rPr>
        <w:t xml:space="preserve"> </w:t>
      </w:r>
      <w:r w:rsidRPr="002F34A4">
        <w:rPr>
          <w:rFonts w:ascii="Arial" w:eastAsia="Arial" w:hAnsi="Arial" w:cs="Arial"/>
          <w:color w:val="000000" w:themeColor="text1"/>
          <w:sz w:val="36"/>
          <w:szCs w:val="36"/>
        </w:rPr>
        <w:t xml:space="preserve">(TBK) recommends that you wear a “Cut Glove” on the hand that is holding the food that will be cut. It is quite flexible and is made of cut resistant threads that cannot be cut by your knife. </w:t>
      </w:r>
      <w:hyperlink r:id="rId31" w:history="1">
        <w:r w:rsidRPr="00756741">
          <w:rPr>
            <w:rStyle w:val="Hyperlink"/>
            <w:rFonts w:ascii="Arial" w:eastAsia="Arial" w:hAnsi="Arial" w:cs="Arial"/>
            <w:sz w:val="36"/>
            <w:szCs w:val="36"/>
          </w:rPr>
          <w:t>https://theblindkitchen.com/product/cut-glove/</w:t>
        </w:r>
      </w:hyperlink>
    </w:p>
    <w:p w14:paraId="74999E4D" w14:textId="7463DDE5" w:rsidR="00185F79" w:rsidRPr="002F34A4" w:rsidRDefault="00185F79" w:rsidP="002F34A4">
      <w:pPr>
        <w:spacing w:line="276" w:lineRule="auto"/>
        <w:rPr>
          <w:rFonts w:ascii="Arial" w:eastAsia="Arial" w:hAnsi="Arial" w:cs="Arial"/>
          <w:color w:val="000000" w:themeColor="text1"/>
          <w:sz w:val="36"/>
          <w:szCs w:val="36"/>
        </w:rPr>
      </w:pPr>
    </w:p>
    <w:p w14:paraId="3D9DB886" w14:textId="77777777" w:rsidR="00F9526F" w:rsidRDefault="00F9526F">
      <w:pPr>
        <w:spacing w:after="160" w:line="259" w:lineRule="auto"/>
        <w:rPr>
          <w:rFonts w:ascii="Arial" w:eastAsia="Arial" w:hAnsi="Arial" w:cs="Arial"/>
          <w:b/>
          <w:bCs/>
          <w:color w:val="000000" w:themeColor="text1"/>
          <w:sz w:val="40"/>
          <w:szCs w:val="40"/>
        </w:rPr>
      </w:pPr>
      <w:r>
        <w:rPr>
          <w:rFonts w:ascii="Arial" w:eastAsia="Arial" w:hAnsi="Arial" w:cs="Arial"/>
          <w:b/>
          <w:bCs/>
          <w:color w:val="000000" w:themeColor="text1"/>
          <w:sz w:val="40"/>
          <w:szCs w:val="40"/>
        </w:rPr>
        <w:br w:type="page"/>
      </w:r>
    </w:p>
    <w:p w14:paraId="445AF7E5" w14:textId="1C7E8AC0" w:rsidR="00185F79" w:rsidRPr="00F9526F" w:rsidRDefault="00185F79" w:rsidP="002F34A4">
      <w:pPr>
        <w:spacing w:line="276" w:lineRule="auto"/>
        <w:rPr>
          <w:rFonts w:ascii="Arial" w:eastAsia="Arial" w:hAnsi="Arial" w:cs="Arial"/>
          <w:b/>
          <w:bCs/>
          <w:color w:val="000000" w:themeColor="text1"/>
          <w:sz w:val="40"/>
          <w:szCs w:val="40"/>
        </w:rPr>
      </w:pPr>
      <w:r w:rsidRPr="00F9526F">
        <w:rPr>
          <w:rFonts w:ascii="Arial" w:eastAsia="Arial" w:hAnsi="Arial" w:cs="Arial"/>
          <w:b/>
          <w:bCs/>
          <w:color w:val="000000" w:themeColor="text1"/>
          <w:sz w:val="40"/>
          <w:szCs w:val="40"/>
        </w:rPr>
        <w:lastRenderedPageBreak/>
        <w:t>The Bridge Method</w:t>
      </w:r>
    </w:p>
    <w:p w14:paraId="0AA98598" w14:textId="77777777" w:rsidR="00185F79" w:rsidRPr="002F34A4"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Step 1: Place the clean food you want to cut onto your cutting surface. We recommend a rimmed cutting surface such as a “Work Tray” so the cut pieces will be contained in a defined area. Hold the food in your non-dominant hand.</w:t>
      </w:r>
    </w:p>
    <w:p w14:paraId="644A5A01" w14:textId="77777777" w:rsidR="00185F79" w:rsidRPr="002F34A4" w:rsidRDefault="00185F79" w:rsidP="002F34A4">
      <w:pPr>
        <w:spacing w:line="276" w:lineRule="auto"/>
        <w:rPr>
          <w:rFonts w:ascii="Arial" w:eastAsia="Arial" w:hAnsi="Arial" w:cs="Arial"/>
          <w:color w:val="000000" w:themeColor="text1"/>
          <w:sz w:val="36"/>
          <w:szCs w:val="36"/>
        </w:rPr>
      </w:pPr>
    </w:p>
    <w:p w14:paraId="27667221" w14:textId="3E6E50F5" w:rsidR="00185F79" w:rsidRPr="002F34A4"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noProof/>
          <w:color w:val="000000" w:themeColor="text1"/>
          <w:sz w:val="36"/>
          <w:szCs w:val="36"/>
        </w:rPr>
        <w:drawing>
          <wp:anchor distT="0" distB="0" distL="114300" distR="114300" simplePos="0" relativeHeight="251692032" behindDoc="0" locked="0" layoutInCell="1" allowOverlap="1" wp14:anchorId="404B58AF" wp14:editId="6F73897C">
            <wp:simplePos x="0" y="0"/>
            <wp:positionH relativeFrom="column">
              <wp:posOffset>0</wp:posOffset>
            </wp:positionH>
            <wp:positionV relativeFrom="paragraph">
              <wp:posOffset>0</wp:posOffset>
            </wp:positionV>
            <wp:extent cx="5943600" cy="3962400"/>
            <wp:effectExtent l="0" t="0" r="1270" b="0"/>
            <wp:wrapSquare wrapText="bothSides"/>
            <wp:docPr id="851496822" name="Picture 19" descr="Step 1: Holding the food between your thumb and fingertips, guide the tip of your knife safely under the bridge formed by your hand and fingers and place on top of the food to be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496822" name="Picture 19" descr="Step 1: Holding the food between your thumb and fingertips, guide the tip of your knife safely under the bridge formed by your hand and fingers and place on top of the food to be cu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34A4">
        <w:rPr>
          <w:rFonts w:ascii="Arial" w:eastAsia="Arial" w:hAnsi="Arial" w:cs="Arial"/>
          <w:color w:val="000000" w:themeColor="text1"/>
          <w:sz w:val="36"/>
          <w:szCs w:val="36"/>
        </w:rPr>
        <w:t>Photo Above: Step 1: Holding the food between your thumb and fingertips, guide the tip of your knife safely under the bridge formed by your hand and fingers and place on top of the food to be cut.</w:t>
      </w:r>
    </w:p>
    <w:p w14:paraId="2035366E" w14:textId="77777777" w:rsidR="00185F79" w:rsidRPr="002F34A4" w:rsidRDefault="00185F79" w:rsidP="002F34A4">
      <w:pPr>
        <w:spacing w:line="276" w:lineRule="auto"/>
        <w:rPr>
          <w:rFonts w:ascii="Arial" w:eastAsia="Arial" w:hAnsi="Arial" w:cs="Arial"/>
          <w:color w:val="000000" w:themeColor="text1"/>
          <w:sz w:val="36"/>
          <w:szCs w:val="36"/>
        </w:rPr>
      </w:pPr>
    </w:p>
    <w:p w14:paraId="71FEFAA9" w14:textId="77777777" w:rsidR="00F9526F" w:rsidRDefault="00F9526F">
      <w:pPr>
        <w:spacing w:after="160" w:line="259" w:lineRule="auto"/>
        <w:rPr>
          <w:rFonts w:ascii="Arial" w:eastAsia="Arial" w:hAnsi="Arial" w:cs="Arial"/>
          <w:color w:val="000000" w:themeColor="text1"/>
          <w:sz w:val="36"/>
          <w:szCs w:val="36"/>
        </w:rPr>
      </w:pPr>
      <w:r>
        <w:rPr>
          <w:rFonts w:ascii="Arial" w:eastAsia="Arial" w:hAnsi="Arial" w:cs="Arial"/>
          <w:color w:val="000000" w:themeColor="text1"/>
          <w:sz w:val="36"/>
          <w:szCs w:val="36"/>
        </w:rPr>
        <w:br w:type="page"/>
      </w:r>
    </w:p>
    <w:p w14:paraId="3475D6A7" w14:textId="60A1426A" w:rsidR="00185F79" w:rsidRPr="002F34A4"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lastRenderedPageBreak/>
        <w:t xml:space="preserve">Step 2: Have your non-dominant hand form a bridge shape, with four fingers slightly apart to accommodate the food to be cut with all four of your fingertips touching the cutting board on one side of the food. Your palm should be facing downward as you place your thumb with the tip of </w:t>
      </w:r>
      <w:r w:rsidR="00F9526F">
        <w:rPr>
          <w:rFonts w:ascii="Arial" w:eastAsia="Arial" w:hAnsi="Arial" w:cs="Arial"/>
          <w:color w:val="000000" w:themeColor="text1"/>
          <w:sz w:val="36"/>
          <w:szCs w:val="36"/>
        </w:rPr>
        <w:t xml:space="preserve">it </w:t>
      </w:r>
      <w:r w:rsidRPr="002F34A4">
        <w:rPr>
          <w:rFonts w:ascii="Arial" w:eastAsia="Arial" w:hAnsi="Arial" w:cs="Arial"/>
          <w:color w:val="000000" w:themeColor="text1"/>
          <w:sz w:val="36"/>
          <w:szCs w:val="36"/>
        </w:rPr>
        <w:t>touching the cutting surface on the other side of the food. </w:t>
      </w:r>
      <w:r w:rsidR="00F9526F">
        <w:rPr>
          <w:rFonts w:ascii="Arial" w:eastAsia="Arial" w:hAnsi="Arial" w:cs="Arial"/>
          <w:color w:val="000000" w:themeColor="text1"/>
          <w:sz w:val="36"/>
          <w:szCs w:val="36"/>
        </w:rPr>
        <w:t>The</w:t>
      </w:r>
      <w:r w:rsidRPr="002F34A4">
        <w:rPr>
          <w:rFonts w:ascii="Arial" w:eastAsia="Arial" w:hAnsi="Arial" w:cs="Arial"/>
          <w:color w:val="000000" w:themeColor="text1"/>
          <w:sz w:val="36"/>
          <w:szCs w:val="36"/>
        </w:rPr>
        <w:t xml:space="preserve"> thumb side of the bridge should be closest to your body with the fingertips on the other side. Your hand will naturally form a “bridge” over the food.</w:t>
      </w:r>
    </w:p>
    <w:p w14:paraId="49486968" w14:textId="77777777" w:rsidR="00F9526F" w:rsidRPr="002F34A4" w:rsidRDefault="00F9526F" w:rsidP="002F34A4">
      <w:pPr>
        <w:spacing w:line="276" w:lineRule="auto"/>
        <w:rPr>
          <w:rFonts w:ascii="Arial" w:eastAsia="Arial" w:hAnsi="Arial" w:cs="Arial"/>
          <w:color w:val="000000" w:themeColor="text1"/>
          <w:sz w:val="36"/>
          <w:szCs w:val="36"/>
        </w:rPr>
      </w:pPr>
    </w:p>
    <w:p w14:paraId="71636A5C" w14:textId="3DA33B3E" w:rsidR="00185F79" w:rsidRPr="002F34A4"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noProof/>
          <w:color w:val="000000" w:themeColor="text1"/>
          <w:sz w:val="36"/>
          <w:szCs w:val="36"/>
        </w:rPr>
        <w:drawing>
          <wp:inline distT="0" distB="0" distL="0" distR="0" wp14:anchorId="259603EC" wp14:editId="22BA2024">
            <wp:extent cx="5943600" cy="3962400"/>
            <wp:effectExtent l="0" t="0" r="0" b="0"/>
            <wp:docPr id="1932998112" name="Picture 18" descr="Step 2: Place pressure on the handle to push the knife forward with a bit of downward pressure. Chef Debra demonstrates with a to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98112" name="Picture 18" descr="Step 2: Place pressure on the handle to push the knife forward with a bit of downward pressure. Chef Debra demonstrates with a tomat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2F34A4">
        <w:rPr>
          <w:rFonts w:ascii="Arial" w:eastAsia="Arial" w:hAnsi="Arial" w:cs="Arial"/>
          <w:color w:val="000000" w:themeColor="text1"/>
          <w:sz w:val="36"/>
          <w:szCs w:val="36"/>
        </w:rPr>
        <w:t xml:space="preserve">Photo Above: </w:t>
      </w:r>
      <w:r w:rsidR="00011C71">
        <w:rPr>
          <w:rFonts w:ascii="Arial" w:eastAsia="Arial" w:hAnsi="Arial" w:cs="Arial"/>
          <w:color w:val="000000" w:themeColor="text1"/>
          <w:sz w:val="36"/>
          <w:szCs w:val="36"/>
        </w:rPr>
        <w:t xml:space="preserve">Step </w:t>
      </w:r>
      <w:r w:rsidRPr="002F34A4">
        <w:rPr>
          <w:rFonts w:ascii="Arial" w:eastAsia="Arial" w:hAnsi="Arial" w:cs="Arial"/>
          <w:color w:val="000000" w:themeColor="text1"/>
          <w:sz w:val="36"/>
          <w:szCs w:val="36"/>
        </w:rPr>
        <w:t>2: Place pressure on the handle to push the knife forward with a bit of downward pressure. Chef Debra demonstrates with a tomato.</w:t>
      </w:r>
    </w:p>
    <w:p w14:paraId="6F709198" w14:textId="5C0AA06D" w:rsidR="00185F79"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lastRenderedPageBreak/>
        <w:t>Step 3: Gently bring your fingertips and thumb tip towards each other so the food is trapped between your fingertips and thumb tip, but still in contact with the cutting surface.</w:t>
      </w:r>
    </w:p>
    <w:p w14:paraId="62A6C78E" w14:textId="77777777" w:rsidR="00F9526F" w:rsidRPr="002F34A4" w:rsidRDefault="00F9526F" w:rsidP="002F34A4">
      <w:pPr>
        <w:spacing w:line="276" w:lineRule="auto"/>
        <w:rPr>
          <w:rFonts w:ascii="Arial" w:eastAsia="Arial" w:hAnsi="Arial" w:cs="Arial"/>
          <w:color w:val="000000" w:themeColor="text1"/>
          <w:sz w:val="36"/>
          <w:szCs w:val="36"/>
        </w:rPr>
      </w:pPr>
    </w:p>
    <w:p w14:paraId="4C8E6B0E" w14:textId="3A249E61" w:rsidR="00185F79" w:rsidRPr="002F34A4"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noProof/>
          <w:color w:val="000000" w:themeColor="text1"/>
          <w:sz w:val="36"/>
          <w:szCs w:val="36"/>
        </w:rPr>
        <w:drawing>
          <wp:inline distT="0" distB="0" distL="0" distR="0" wp14:anchorId="0721401E" wp14:editId="225C848C">
            <wp:extent cx="5943600" cy="3962400"/>
            <wp:effectExtent l="0" t="0" r="0" b="0"/>
            <wp:docPr id="993540269" name="Picture 17" descr="Step 3: Safely draw the knife backward, keeping it in the slit you have cut while keeping a gentle downward pressure to continue the cutting until the food is halved. Chef Debra demonstrates this technique using a to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40269" name="Picture 17" descr="Step 3: Safely draw the knife backward, keeping it in the slit you have cut while keeping a gentle downward pressure to continue the cutting until the food is halved. Chef Debra demonstrates this technique using a tomat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2F34A4">
        <w:rPr>
          <w:rFonts w:ascii="Arial" w:eastAsia="Arial" w:hAnsi="Arial" w:cs="Arial"/>
          <w:color w:val="000000" w:themeColor="text1"/>
          <w:sz w:val="36"/>
          <w:szCs w:val="36"/>
        </w:rPr>
        <w:t>Photo Above: Step 3: Safely draw the knife backward, keeping it in the slit you have cut while keeping a gentle downward pressure to continue the cutting until the food is halved. Chef Debra demonstrates this technique using a tomato.</w:t>
      </w:r>
    </w:p>
    <w:p w14:paraId="0EADD53A" w14:textId="77777777" w:rsidR="00185F79" w:rsidRPr="002F34A4" w:rsidRDefault="00185F79" w:rsidP="002F34A4">
      <w:pPr>
        <w:spacing w:line="276" w:lineRule="auto"/>
        <w:rPr>
          <w:rFonts w:ascii="Arial" w:eastAsia="Arial" w:hAnsi="Arial" w:cs="Arial"/>
          <w:color w:val="000000" w:themeColor="text1"/>
          <w:sz w:val="36"/>
          <w:szCs w:val="36"/>
        </w:rPr>
      </w:pPr>
    </w:p>
    <w:p w14:paraId="17DE90E8" w14:textId="0959FE87" w:rsidR="00F9526F"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 xml:space="preserve">Step 4: Guide the tip of your knife safely under the bridge and place the blade where you want it on top of the food to be cut. For example, if you are cutting a potato, remember the first goal is to cut it in half so you will have a flat </w:t>
      </w:r>
      <w:r w:rsidRPr="002F34A4">
        <w:rPr>
          <w:rFonts w:ascii="Arial" w:eastAsia="Arial" w:hAnsi="Arial" w:cs="Arial"/>
          <w:color w:val="000000" w:themeColor="text1"/>
          <w:sz w:val="36"/>
          <w:szCs w:val="36"/>
        </w:rPr>
        <w:lastRenderedPageBreak/>
        <w:t>surface on both halves of the potato. Maneuver your non-dominant hand to be able to hold the food firmly so it cannot roll.</w:t>
      </w:r>
    </w:p>
    <w:p w14:paraId="21497EA2" w14:textId="77777777" w:rsidR="00F9526F" w:rsidRPr="002F34A4" w:rsidRDefault="00F9526F" w:rsidP="002F34A4">
      <w:pPr>
        <w:spacing w:line="276" w:lineRule="auto"/>
        <w:rPr>
          <w:rFonts w:ascii="Arial" w:eastAsia="Arial" w:hAnsi="Arial" w:cs="Arial"/>
          <w:color w:val="000000" w:themeColor="text1"/>
          <w:sz w:val="36"/>
          <w:szCs w:val="36"/>
        </w:rPr>
      </w:pPr>
    </w:p>
    <w:p w14:paraId="1F084627" w14:textId="67917F11" w:rsidR="00185F79" w:rsidRPr="002F34A4"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Step 5: Once the food is firmly secured, place pressure on the handle to push the knife forward while keeping the blade in constant contact with the food. You will not push straight down as it is much easier to push forward with a bit of downward pressure, rather than muscling the knife blade straight downward (which is never a safe strategy). The motion is much like an airplane that is landing. An airplane touches the ground with its front wheels first: the back of the plane’s wheels will catch up with touching the ground as it still moves forward (reducing or eliminating a hard jolt). When the blade runs out and the fingers that are gripping the knife handle and the back of the blade come close to the food, you can safely draw the knife backward, keeping it in the slit you have cut while keeping a gentle downward pressure to continue the cutting. Repeat this step until the food is halved.</w:t>
      </w:r>
    </w:p>
    <w:p w14:paraId="1B78106D" w14:textId="77777777" w:rsidR="00185F79" w:rsidRPr="002F34A4" w:rsidRDefault="00185F79" w:rsidP="002F34A4">
      <w:pPr>
        <w:spacing w:line="276" w:lineRule="auto"/>
        <w:rPr>
          <w:rFonts w:ascii="Arial" w:eastAsia="Arial" w:hAnsi="Arial" w:cs="Arial"/>
          <w:color w:val="000000" w:themeColor="text1"/>
          <w:sz w:val="36"/>
          <w:szCs w:val="36"/>
        </w:rPr>
      </w:pPr>
    </w:p>
    <w:p w14:paraId="681AD94C" w14:textId="099D033A" w:rsidR="00185F79" w:rsidRPr="002F34A4"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Step 6: Now you can safely lift your non-dominant hand straight up into the air away from the food and the knife blade.</w:t>
      </w:r>
    </w:p>
    <w:p w14:paraId="690F1F2F" w14:textId="77777777" w:rsidR="00185F79" w:rsidRPr="002F34A4" w:rsidRDefault="00185F79" w:rsidP="002F34A4">
      <w:pPr>
        <w:spacing w:line="276" w:lineRule="auto"/>
        <w:rPr>
          <w:rFonts w:ascii="Arial" w:eastAsia="Arial" w:hAnsi="Arial" w:cs="Arial"/>
          <w:color w:val="000000" w:themeColor="text1"/>
          <w:sz w:val="36"/>
          <w:szCs w:val="36"/>
        </w:rPr>
      </w:pPr>
    </w:p>
    <w:p w14:paraId="39A32E80" w14:textId="7A00996A" w:rsidR="00613CDF"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lastRenderedPageBreak/>
        <w:t>Note: It is not the purpose of this article to teach how to large dice, julienne or otherwise fabricate food into specific shapes or sizes.  </w:t>
      </w:r>
      <w:r w:rsidRPr="002F34A4">
        <w:rPr>
          <w:rFonts w:ascii="Arial" w:eastAsia="Arial" w:hAnsi="Arial" w:cs="Arial"/>
          <w:color w:val="000000" w:themeColor="text1"/>
          <w:sz w:val="36"/>
          <w:szCs w:val="36"/>
        </w:rPr>
        <w:br/>
      </w:r>
    </w:p>
    <w:p w14:paraId="016BAA69" w14:textId="748EC858" w:rsidR="00185F79" w:rsidRPr="002F34A4" w:rsidRDefault="00185F79"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 xml:space="preserve">If learning this is of interest to you, email me at </w:t>
      </w:r>
      <w:hyperlink r:id="rId35" w:history="1">
        <w:r w:rsidRPr="00756741">
          <w:rPr>
            <w:rStyle w:val="Hyperlink"/>
            <w:rFonts w:ascii="Arial" w:eastAsia="Arial" w:hAnsi="Arial" w:cs="Arial"/>
            <w:sz w:val="36"/>
            <w:szCs w:val="36"/>
          </w:rPr>
          <w:t>info@theblindkitchen.com</w:t>
        </w:r>
      </w:hyperlink>
      <w:r w:rsidRPr="002F34A4">
        <w:rPr>
          <w:rFonts w:ascii="Arial" w:eastAsia="Arial" w:hAnsi="Arial" w:cs="Arial"/>
          <w:color w:val="000000" w:themeColor="text1"/>
          <w:sz w:val="36"/>
          <w:szCs w:val="36"/>
        </w:rPr>
        <w:t xml:space="preserve"> and let me know what you would like for me to make a video or write about in the future.</w:t>
      </w:r>
    </w:p>
    <w:p w14:paraId="14EFFF68" w14:textId="5845F98D" w:rsidR="004E5394" w:rsidRPr="002F34A4" w:rsidRDefault="0089544A"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79DDE2F6" wp14:editId="6DA4CCD8">
                <wp:extent cx="5943600" cy="635"/>
                <wp:effectExtent l="0" t="19050" r="38100" b="56515"/>
                <wp:docPr id="19970898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A36BB0A"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244C8AB" w14:textId="77777777" w:rsidR="009F5548" w:rsidRPr="002F34A4" w:rsidRDefault="009F5548" w:rsidP="002F34A4">
      <w:pPr>
        <w:spacing w:line="276" w:lineRule="auto"/>
        <w:rPr>
          <w:rFonts w:ascii="Arial" w:hAnsi="Arial" w:cs="Arial"/>
          <w:color w:val="000000" w:themeColor="text1"/>
          <w:sz w:val="36"/>
          <w:szCs w:val="36"/>
        </w:rPr>
      </w:pPr>
    </w:p>
    <w:p w14:paraId="2CED26E3" w14:textId="7C0555BD" w:rsidR="002F34A4" w:rsidRPr="002F34A4" w:rsidRDefault="002F34A4" w:rsidP="002F34A4">
      <w:pPr>
        <w:pStyle w:val="Heading1"/>
        <w:spacing w:before="0" w:line="276" w:lineRule="auto"/>
        <w:rPr>
          <w:rFonts w:ascii="Arial" w:hAnsi="Arial" w:cs="Arial"/>
          <w:b/>
          <w:bCs/>
          <w:color w:val="000000" w:themeColor="text1"/>
          <w:sz w:val="44"/>
          <w:szCs w:val="44"/>
        </w:rPr>
      </w:pPr>
      <w:bookmarkStart w:id="15" w:name="_Toc192174459"/>
      <w:r>
        <w:rPr>
          <w:rFonts w:ascii="Arial" w:hAnsi="Arial" w:cs="Arial"/>
          <w:b/>
          <w:bCs/>
          <w:color w:val="000000" w:themeColor="text1"/>
          <w:sz w:val="44"/>
          <w:szCs w:val="44"/>
        </w:rPr>
        <w:t>Message from Scout</w:t>
      </w:r>
      <w:r w:rsidR="00613CDF">
        <w:rPr>
          <w:rFonts w:ascii="Arial" w:hAnsi="Arial" w:cs="Arial"/>
          <w:b/>
          <w:bCs/>
          <w:color w:val="000000" w:themeColor="text1"/>
          <w:sz w:val="44"/>
          <w:szCs w:val="44"/>
        </w:rPr>
        <w:t>: Meta Glasses and Be My Eyes</w:t>
      </w:r>
      <w:bookmarkEnd w:id="15"/>
    </w:p>
    <w:p w14:paraId="1EA427FD" w14:textId="73F077A4" w:rsidR="00185F79" w:rsidRPr="002F34A4" w:rsidRDefault="00185F79"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by Cheryl McNeil Fisher</w:t>
      </w:r>
    </w:p>
    <w:p w14:paraId="1A9EC9F6" w14:textId="39CF2F83" w:rsidR="00185F79" w:rsidRPr="002F34A4" w:rsidRDefault="00F9526F" w:rsidP="002F34A4">
      <w:pPr>
        <w:spacing w:line="276" w:lineRule="auto"/>
        <w:rPr>
          <w:rFonts w:ascii="Arial" w:hAnsi="Arial" w:cs="Arial"/>
          <w:color w:val="000000" w:themeColor="text1"/>
          <w:sz w:val="36"/>
          <w:szCs w:val="36"/>
        </w:rPr>
      </w:pPr>
      <w:r w:rsidRPr="002F34A4">
        <w:rPr>
          <w:rFonts w:ascii="Arial" w:hAnsi="Arial" w:cs="Arial"/>
          <w:noProof/>
          <w:color w:val="000000" w:themeColor="text1"/>
          <w:sz w:val="36"/>
          <w:szCs w:val="36"/>
        </w:rPr>
        <w:drawing>
          <wp:anchor distT="50800" distB="50800" distL="50800" distR="457200" simplePos="0" relativeHeight="251667456" behindDoc="1" locked="0" layoutInCell="1" allowOverlap="1" wp14:anchorId="1F3E20B0" wp14:editId="141711B2">
            <wp:simplePos x="0" y="0"/>
            <wp:positionH relativeFrom="margin">
              <wp:align>left</wp:align>
            </wp:positionH>
            <wp:positionV relativeFrom="margin">
              <wp:posOffset>4210445</wp:posOffset>
            </wp:positionV>
            <wp:extent cx="2249170" cy="2816225"/>
            <wp:effectExtent l="0" t="0" r="0" b="3175"/>
            <wp:wrapSquare wrapText="bothSides"/>
            <wp:docPr id="1367855514" name="officeArt object" descr="The image shows a close-up of a fluffy, light reddish brown, (called Fox red).  dog with a wavy coat. The puppy has a sweet expression with dark eyes and a black nose. He is resting his head on a person’s arm creating a warm, happy feeling."/>
            <wp:cNvGraphicFramePr/>
            <a:graphic xmlns:a="http://schemas.openxmlformats.org/drawingml/2006/main">
              <a:graphicData uri="http://schemas.openxmlformats.org/drawingml/2006/picture">
                <pic:pic xmlns:pic="http://schemas.openxmlformats.org/drawingml/2006/picture">
                  <pic:nvPicPr>
                    <pic:cNvPr id="1073741825" name="officeArt object" descr="The image shows a close-up of a fluffy, light reddish brown, (called Fox red).  dog with a wavy coat. The puppy has a sweet expression with dark eyes and a black nose. He is resting his head on a person’s arm creating a warm, happy feeling."/>
                    <pic:cNvPicPr>
                      <a:picLocks noChangeAspect="1"/>
                    </pic:cNvPicPr>
                  </pic:nvPicPr>
                  <pic:blipFill>
                    <a:blip r:embed="rId36"/>
                    <a:srcRect l="30131" t="19634" r="19692" b="17311"/>
                    <a:stretch>
                      <a:fillRect/>
                    </a:stretch>
                  </pic:blipFill>
                  <pic:spPr>
                    <a:xfrm>
                      <a:off x="0" y="0"/>
                      <a:ext cx="2249170" cy="2816225"/>
                    </a:xfrm>
                    <a:custGeom>
                      <a:avLst/>
                      <a:gdLst/>
                      <a:ahLst/>
                      <a:cxnLst>
                        <a:cxn ang="0">
                          <a:pos x="wd2" y="hd2"/>
                        </a:cxn>
                        <a:cxn ang="5400000">
                          <a:pos x="wd2" y="hd2"/>
                        </a:cxn>
                        <a:cxn ang="10800000">
                          <a:pos x="wd2" y="hd2"/>
                        </a:cxn>
                        <a:cxn ang="16200000">
                          <a:pos x="wd2" y="hd2"/>
                        </a:cxn>
                      </a:cxnLst>
                      <a:rect l="0" t="0" r="r" b="b"/>
                      <a:pathLst>
                        <a:path w="21464" h="21600" extrusionOk="0">
                          <a:moveTo>
                            <a:pt x="9004" y="0"/>
                          </a:moveTo>
                          <a:cubicBezTo>
                            <a:pt x="7999" y="0"/>
                            <a:pt x="7169" y="19"/>
                            <a:pt x="7144" y="44"/>
                          </a:cubicBezTo>
                          <a:cubicBezTo>
                            <a:pt x="7120" y="68"/>
                            <a:pt x="6847" y="113"/>
                            <a:pt x="6539" y="144"/>
                          </a:cubicBezTo>
                          <a:cubicBezTo>
                            <a:pt x="6232" y="176"/>
                            <a:pt x="5959" y="221"/>
                            <a:pt x="5935" y="245"/>
                          </a:cubicBezTo>
                          <a:cubicBezTo>
                            <a:pt x="5910" y="269"/>
                            <a:pt x="5796" y="290"/>
                            <a:pt x="5678" y="291"/>
                          </a:cubicBezTo>
                          <a:cubicBezTo>
                            <a:pt x="5559" y="291"/>
                            <a:pt x="5372" y="323"/>
                            <a:pt x="5262" y="362"/>
                          </a:cubicBezTo>
                          <a:cubicBezTo>
                            <a:pt x="5152" y="400"/>
                            <a:pt x="4826" y="500"/>
                            <a:pt x="4540" y="584"/>
                          </a:cubicBezTo>
                          <a:cubicBezTo>
                            <a:pt x="3232" y="965"/>
                            <a:pt x="2854" y="1084"/>
                            <a:pt x="2771" y="1144"/>
                          </a:cubicBezTo>
                          <a:cubicBezTo>
                            <a:pt x="2722" y="1180"/>
                            <a:pt x="2635" y="1210"/>
                            <a:pt x="2578" y="1210"/>
                          </a:cubicBezTo>
                          <a:cubicBezTo>
                            <a:pt x="2521" y="1210"/>
                            <a:pt x="2193" y="1380"/>
                            <a:pt x="1848" y="1588"/>
                          </a:cubicBezTo>
                          <a:cubicBezTo>
                            <a:pt x="1504" y="1796"/>
                            <a:pt x="1119" y="2008"/>
                            <a:pt x="994" y="2057"/>
                          </a:cubicBezTo>
                          <a:cubicBezTo>
                            <a:pt x="765" y="2147"/>
                            <a:pt x="332" y="2487"/>
                            <a:pt x="0" y="2809"/>
                          </a:cubicBezTo>
                          <a:lnTo>
                            <a:pt x="0" y="5184"/>
                          </a:lnTo>
                          <a:cubicBezTo>
                            <a:pt x="20" y="5213"/>
                            <a:pt x="37" y="5265"/>
                            <a:pt x="57" y="5291"/>
                          </a:cubicBezTo>
                          <a:cubicBezTo>
                            <a:pt x="180" y="5455"/>
                            <a:pt x="326" y="5676"/>
                            <a:pt x="382" y="5783"/>
                          </a:cubicBezTo>
                          <a:cubicBezTo>
                            <a:pt x="526" y="6059"/>
                            <a:pt x="789" y="6251"/>
                            <a:pt x="1304" y="6458"/>
                          </a:cubicBezTo>
                          <a:cubicBezTo>
                            <a:pt x="1551" y="6557"/>
                            <a:pt x="1775" y="6669"/>
                            <a:pt x="1799" y="6707"/>
                          </a:cubicBezTo>
                          <a:cubicBezTo>
                            <a:pt x="1823" y="6745"/>
                            <a:pt x="1713" y="6984"/>
                            <a:pt x="1554" y="7235"/>
                          </a:cubicBezTo>
                          <a:cubicBezTo>
                            <a:pt x="1165" y="7850"/>
                            <a:pt x="1172" y="7942"/>
                            <a:pt x="1663" y="8381"/>
                          </a:cubicBezTo>
                          <a:cubicBezTo>
                            <a:pt x="1925" y="8615"/>
                            <a:pt x="2149" y="8898"/>
                            <a:pt x="2310" y="9196"/>
                          </a:cubicBezTo>
                          <a:cubicBezTo>
                            <a:pt x="2582" y="9701"/>
                            <a:pt x="2584" y="9883"/>
                            <a:pt x="2332" y="10911"/>
                          </a:cubicBezTo>
                          <a:cubicBezTo>
                            <a:pt x="2267" y="11177"/>
                            <a:pt x="2179" y="11754"/>
                            <a:pt x="2136" y="12194"/>
                          </a:cubicBezTo>
                          <a:lnTo>
                            <a:pt x="2056" y="12995"/>
                          </a:lnTo>
                          <a:lnTo>
                            <a:pt x="2344" y="13574"/>
                          </a:lnTo>
                          <a:cubicBezTo>
                            <a:pt x="2520" y="13927"/>
                            <a:pt x="2677" y="14378"/>
                            <a:pt x="2744" y="14731"/>
                          </a:cubicBezTo>
                          <a:cubicBezTo>
                            <a:pt x="2805" y="15049"/>
                            <a:pt x="2873" y="15353"/>
                            <a:pt x="2896" y="15408"/>
                          </a:cubicBezTo>
                          <a:cubicBezTo>
                            <a:pt x="2918" y="15463"/>
                            <a:pt x="2992" y="15853"/>
                            <a:pt x="3062" y="16275"/>
                          </a:cubicBezTo>
                          <a:lnTo>
                            <a:pt x="3190" y="17044"/>
                          </a:lnTo>
                          <a:lnTo>
                            <a:pt x="2990" y="17220"/>
                          </a:lnTo>
                          <a:cubicBezTo>
                            <a:pt x="2881" y="17316"/>
                            <a:pt x="2679" y="17547"/>
                            <a:pt x="2540" y="17732"/>
                          </a:cubicBezTo>
                          <a:cubicBezTo>
                            <a:pt x="2261" y="18105"/>
                            <a:pt x="2049" y="18281"/>
                            <a:pt x="1346" y="18727"/>
                          </a:cubicBezTo>
                          <a:cubicBezTo>
                            <a:pt x="859" y="19035"/>
                            <a:pt x="624" y="19326"/>
                            <a:pt x="624" y="19617"/>
                          </a:cubicBezTo>
                          <a:cubicBezTo>
                            <a:pt x="624" y="19699"/>
                            <a:pt x="747" y="19982"/>
                            <a:pt x="900" y="20248"/>
                          </a:cubicBezTo>
                          <a:cubicBezTo>
                            <a:pt x="1113" y="20620"/>
                            <a:pt x="1243" y="20768"/>
                            <a:pt x="1459" y="20889"/>
                          </a:cubicBezTo>
                          <a:cubicBezTo>
                            <a:pt x="1765" y="21060"/>
                            <a:pt x="1911" y="21072"/>
                            <a:pt x="2824" y="21001"/>
                          </a:cubicBezTo>
                          <a:cubicBezTo>
                            <a:pt x="3088" y="20980"/>
                            <a:pt x="3310" y="20967"/>
                            <a:pt x="3319" y="20971"/>
                          </a:cubicBezTo>
                          <a:cubicBezTo>
                            <a:pt x="3328" y="20975"/>
                            <a:pt x="3214" y="21119"/>
                            <a:pt x="3066" y="21291"/>
                          </a:cubicBezTo>
                          <a:cubicBezTo>
                            <a:pt x="2942" y="21434"/>
                            <a:pt x="2898" y="21500"/>
                            <a:pt x="2816" y="21600"/>
                          </a:cubicBezTo>
                          <a:lnTo>
                            <a:pt x="7912" y="21600"/>
                          </a:lnTo>
                          <a:cubicBezTo>
                            <a:pt x="7956" y="21540"/>
                            <a:pt x="8079" y="21247"/>
                            <a:pt x="8191" y="20916"/>
                          </a:cubicBezTo>
                          <a:cubicBezTo>
                            <a:pt x="8370" y="20391"/>
                            <a:pt x="8400" y="20173"/>
                            <a:pt x="8399" y="19498"/>
                          </a:cubicBezTo>
                          <a:cubicBezTo>
                            <a:pt x="8399" y="19059"/>
                            <a:pt x="8360" y="18549"/>
                            <a:pt x="8312" y="18363"/>
                          </a:cubicBezTo>
                          <a:cubicBezTo>
                            <a:pt x="8265" y="18178"/>
                            <a:pt x="8240" y="18018"/>
                            <a:pt x="8259" y="18007"/>
                          </a:cubicBezTo>
                          <a:cubicBezTo>
                            <a:pt x="8316" y="17972"/>
                            <a:pt x="8541" y="18103"/>
                            <a:pt x="8656" y="18238"/>
                          </a:cubicBezTo>
                          <a:cubicBezTo>
                            <a:pt x="8715" y="18307"/>
                            <a:pt x="8822" y="18602"/>
                            <a:pt x="8891" y="18894"/>
                          </a:cubicBezTo>
                          <a:cubicBezTo>
                            <a:pt x="9016" y="19428"/>
                            <a:pt x="9043" y="19507"/>
                            <a:pt x="9480" y="20399"/>
                          </a:cubicBezTo>
                          <a:cubicBezTo>
                            <a:pt x="9881" y="21217"/>
                            <a:pt x="9882" y="21248"/>
                            <a:pt x="9526" y="21582"/>
                          </a:cubicBezTo>
                          <a:cubicBezTo>
                            <a:pt x="9521" y="21586"/>
                            <a:pt x="9508" y="21596"/>
                            <a:pt x="9503" y="21600"/>
                          </a:cubicBezTo>
                          <a:lnTo>
                            <a:pt x="14553" y="21600"/>
                          </a:lnTo>
                          <a:lnTo>
                            <a:pt x="14565" y="21589"/>
                          </a:lnTo>
                          <a:cubicBezTo>
                            <a:pt x="14821" y="21360"/>
                            <a:pt x="15067" y="21074"/>
                            <a:pt x="15143" y="20914"/>
                          </a:cubicBezTo>
                          <a:cubicBezTo>
                            <a:pt x="15335" y="20508"/>
                            <a:pt x="15783" y="19939"/>
                            <a:pt x="15940" y="19903"/>
                          </a:cubicBezTo>
                          <a:cubicBezTo>
                            <a:pt x="16149" y="19854"/>
                            <a:pt x="16279" y="19928"/>
                            <a:pt x="16602" y="20287"/>
                          </a:cubicBezTo>
                          <a:cubicBezTo>
                            <a:pt x="17039" y="20772"/>
                            <a:pt x="17587" y="21132"/>
                            <a:pt x="17955" y="21172"/>
                          </a:cubicBezTo>
                          <a:cubicBezTo>
                            <a:pt x="18119" y="21190"/>
                            <a:pt x="18314" y="21224"/>
                            <a:pt x="18390" y="21248"/>
                          </a:cubicBezTo>
                          <a:cubicBezTo>
                            <a:pt x="18481" y="21276"/>
                            <a:pt x="18684" y="21259"/>
                            <a:pt x="18983" y="21197"/>
                          </a:cubicBezTo>
                          <a:cubicBezTo>
                            <a:pt x="19434" y="21105"/>
                            <a:pt x="19782" y="21124"/>
                            <a:pt x="20008" y="21248"/>
                          </a:cubicBezTo>
                          <a:cubicBezTo>
                            <a:pt x="20144" y="21323"/>
                            <a:pt x="20726" y="21292"/>
                            <a:pt x="20987" y="21195"/>
                          </a:cubicBezTo>
                          <a:cubicBezTo>
                            <a:pt x="21543" y="20990"/>
                            <a:pt x="21600" y="20687"/>
                            <a:pt x="21225" y="19905"/>
                          </a:cubicBezTo>
                          <a:cubicBezTo>
                            <a:pt x="20876" y="19176"/>
                            <a:pt x="20545" y="18798"/>
                            <a:pt x="19872" y="18347"/>
                          </a:cubicBezTo>
                          <a:lnTo>
                            <a:pt x="19562" y="18139"/>
                          </a:lnTo>
                          <a:lnTo>
                            <a:pt x="19611" y="17814"/>
                          </a:lnTo>
                          <a:cubicBezTo>
                            <a:pt x="19709" y="17161"/>
                            <a:pt x="19741" y="17084"/>
                            <a:pt x="20027" y="16833"/>
                          </a:cubicBezTo>
                          <a:cubicBezTo>
                            <a:pt x="20570" y="16355"/>
                            <a:pt x="20608" y="16261"/>
                            <a:pt x="20609" y="15458"/>
                          </a:cubicBezTo>
                          <a:cubicBezTo>
                            <a:pt x="20610" y="14845"/>
                            <a:pt x="20582" y="14661"/>
                            <a:pt x="20416" y="14267"/>
                          </a:cubicBezTo>
                          <a:cubicBezTo>
                            <a:pt x="20187" y="13723"/>
                            <a:pt x="19911" y="13332"/>
                            <a:pt x="19634" y="13157"/>
                          </a:cubicBezTo>
                          <a:cubicBezTo>
                            <a:pt x="19343" y="12975"/>
                            <a:pt x="19282" y="12882"/>
                            <a:pt x="19180" y="12483"/>
                          </a:cubicBezTo>
                          <a:cubicBezTo>
                            <a:pt x="19016" y="11837"/>
                            <a:pt x="18626" y="11072"/>
                            <a:pt x="18201" y="10547"/>
                          </a:cubicBezTo>
                          <a:cubicBezTo>
                            <a:pt x="17467" y="9643"/>
                            <a:pt x="17324" y="9289"/>
                            <a:pt x="17687" y="9289"/>
                          </a:cubicBezTo>
                          <a:cubicBezTo>
                            <a:pt x="17843" y="9289"/>
                            <a:pt x="18283" y="9015"/>
                            <a:pt x="18337" y="8885"/>
                          </a:cubicBezTo>
                          <a:cubicBezTo>
                            <a:pt x="18365" y="8817"/>
                            <a:pt x="18368" y="8636"/>
                            <a:pt x="18345" y="8482"/>
                          </a:cubicBezTo>
                          <a:cubicBezTo>
                            <a:pt x="18321" y="8328"/>
                            <a:pt x="18267" y="7738"/>
                            <a:pt x="18220" y="7174"/>
                          </a:cubicBezTo>
                          <a:cubicBezTo>
                            <a:pt x="18111" y="5872"/>
                            <a:pt x="17830" y="5032"/>
                            <a:pt x="17369" y="4621"/>
                          </a:cubicBezTo>
                          <a:cubicBezTo>
                            <a:pt x="17112" y="4392"/>
                            <a:pt x="16408" y="3541"/>
                            <a:pt x="16016" y="2988"/>
                          </a:cubicBezTo>
                          <a:cubicBezTo>
                            <a:pt x="15625" y="2435"/>
                            <a:pt x="15385" y="2243"/>
                            <a:pt x="14383" y="1677"/>
                          </a:cubicBezTo>
                          <a:cubicBezTo>
                            <a:pt x="13924" y="1418"/>
                            <a:pt x="13486" y="1145"/>
                            <a:pt x="13412" y="1071"/>
                          </a:cubicBezTo>
                          <a:cubicBezTo>
                            <a:pt x="13291" y="951"/>
                            <a:pt x="12499" y="562"/>
                            <a:pt x="11748" y="252"/>
                          </a:cubicBezTo>
                          <a:cubicBezTo>
                            <a:pt x="11200" y="26"/>
                            <a:pt x="10934" y="1"/>
                            <a:pt x="9004" y="0"/>
                          </a:cubicBezTo>
                          <a:close/>
                        </a:path>
                      </a:pathLst>
                    </a:cu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F34E575" w14:textId="2674890E" w:rsidR="00A21277" w:rsidRPr="002F34A4" w:rsidRDefault="00F9526F" w:rsidP="002F34A4">
      <w:pPr>
        <w:pStyle w:val="BodyA"/>
        <w:spacing w:line="276" w:lineRule="auto"/>
        <w:rPr>
          <w:rStyle w:val="Hyperlink0"/>
          <w:color w:val="000000" w:themeColor="text1"/>
        </w:rPr>
      </w:pPr>
      <w:r>
        <w:rPr>
          <w:rStyle w:val="Hyperlink0"/>
          <w:color w:val="000000" w:themeColor="text1"/>
        </w:rPr>
        <w:t xml:space="preserve">Photo </w:t>
      </w:r>
      <w:r w:rsidR="00A21277" w:rsidRPr="002F34A4">
        <w:rPr>
          <w:rStyle w:val="Hyperlink0"/>
          <w:color w:val="000000" w:themeColor="text1"/>
        </w:rPr>
        <w:t>Left: The image shows a</w:t>
      </w:r>
    </w:p>
    <w:p w14:paraId="3B539A9D" w14:textId="00BF9EE2" w:rsidR="00A21277" w:rsidRPr="002F34A4" w:rsidRDefault="00A21277" w:rsidP="002F34A4">
      <w:pPr>
        <w:pStyle w:val="BodyA"/>
        <w:spacing w:line="276" w:lineRule="auto"/>
        <w:rPr>
          <w:rStyle w:val="Hyperlink0"/>
          <w:color w:val="000000" w:themeColor="text1"/>
        </w:rPr>
      </w:pPr>
      <w:r w:rsidRPr="002F34A4">
        <w:rPr>
          <w:rStyle w:val="Hyperlink0"/>
          <w:color w:val="000000" w:themeColor="text1"/>
        </w:rPr>
        <w:t>close-up of a fluffy,</w:t>
      </w:r>
    </w:p>
    <w:p w14:paraId="115F3C19" w14:textId="77777777" w:rsidR="00A21277" w:rsidRPr="002F34A4" w:rsidRDefault="00A21277" w:rsidP="002F34A4">
      <w:pPr>
        <w:pStyle w:val="BodyA"/>
        <w:spacing w:line="276" w:lineRule="auto"/>
        <w:rPr>
          <w:rStyle w:val="Hyperlink0"/>
          <w:color w:val="000000" w:themeColor="text1"/>
        </w:rPr>
      </w:pPr>
      <w:r w:rsidRPr="002F34A4">
        <w:rPr>
          <w:rStyle w:val="Hyperlink0"/>
          <w:color w:val="000000" w:themeColor="text1"/>
        </w:rPr>
        <w:t>light reddish brown</w:t>
      </w:r>
    </w:p>
    <w:p w14:paraId="0D91545E" w14:textId="77777777" w:rsidR="00A21277" w:rsidRPr="002F34A4" w:rsidRDefault="00A21277" w:rsidP="002F34A4">
      <w:pPr>
        <w:pStyle w:val="BodyA"/>
        <w:spacing w:line="276" w:lineRule="auto"/>
        <w:rPr>
          <w:rStyle w:val="Hyperlink0"/>
          <w:color w:val="000000" w:themeColor="text1"/>
        </w:rPr>
      </w:pPr>
      <w:r w:rsidRPr="002F34A4">
        <w:rPr>
          <w:rStyle w:val="Hyperlink0"/>
          <w:color w:val="000000" w:themeColor="text1"/>
        </w:rPr>
        <w:t>(called Fox red) dog</w:t>
      </w:r>
    </w:p>
    <w:p w14:paraId="1B5E3FFD" w14:textId="77777777" w:rsidR="00A21277" w:rsidRPr="002F34A4" w:rsidRDefault="00A21277" w:rsidP="002F34A4">
      <w:pPr>
        <w:pStyle w:val="BodyA"/>
        <w:spacing w:line="276" w:lineRule="auto"/>
        <w:rPr>
          <w:rStyle w:val="Hyperlink0"/>
          <w:color w:val="000000" w:themeColor="text1"/>
        </w:rPr>
      </w:pPr>
      <w:r w:rsidRPr="002F34A4">
        <w:rPr>
          <w:rStyle w:val="Hyperlink0"/>
          <w:color w:val="000000" w:themeColor="text1"/>
        </w:rPr>
        <w:t>with a wavy coat.</w:t>
      </w:r>
    </w:p>
    <w:p w14:paraId="09C99C56" w14:textId="77777777" w:rsidR="00A21277" w:rsidRPr="002F34A4" w:rsidRDefault="00A21277" w:rsidP="002F34A4">
      <w:pPr>
        <w:pStyle w:val="BodyA"/>
        <w:spacing w:line="276" w:lineRule="auto"/>
        <w:rPr>
          <w:rStyle w:val="Hyperlink0"/>
          <w:color w:val="000000" w:themeColor="text1"/>
        </w:rPr>
      </w:pPr>
      <w:r w:rsidRPr="002F34A4">
        <w:rPr>
          <w:rStyle w:val="Hyperlink0"/>
          <w:color w:val="000000" w:themeColor="text1"/>
        </w:rPr>
        <w:t>The puppy has a sweet</w:t>
      </w:r>
    </w:p>
    <w:p w14:paraId="167F5767" w14:textId="77777777" w:rsidR="00A21277" w:rsidRPr="002F34A4" w:rsidRDefault="00A21277" w:rsidP="002F34A4">
      <w:pPr>
        <w:pStyle w:val="BodyA"/>
        <w:spacing w:line="276" w:lineRule="auto"/>
        <w:rPr>
          <w:rStyle w:val="Hyperlink0"/>
          <w:color w:val="000000" w:themeColor="text1"/>
        </w:rPr>
      </w:pPr>
      <w:r w:rsidRPr="002F34A4">
        <w:rPr>
          <w:rStyle w:val="Hyperlink0"/>
          <w:color w:val="000000" w:themeColor="text1"/>
        </w:rPr>
        <w:t>expression with dark eyes</w:t>
      </w:r>
    </w:p>
    <w:p w14:paraId="2E48BAD3" w14:textId="77777777" w:rsidR="00A21277" w:rsidRPr="002F34A4" w:rsidRDefault="00A21277" w:rsidP="002F34A4">
      <w:pPr>
        <w:pStyle w:val="BodyA"/>
        <w:spacing w:line="276" w:lineRule="auto"/>
        <w:rPr>
          <w:rStyle w:val="Hyperlink0"/>
          <w:color w:val="000000" w:themeColor="text1"/>
        </w:rPr>
      </w:pPr>
      <w:r w:rsidRPr="002F34A4">
        <w:rPr>
          <w:rStyle w:val="Hyperlink0"/>
          <w:color w:val="000000" w:themeColor="text1"/>
        </w:rPr>
        <w:t xml:space="preserve">and a black nose. </w:t>
      </w:r>
    </w:p>
    <w:p w14:paraId="4BD34D97" w14:textId="77777777" w:rsidR="00A21277" w:rsidRPr="002F34A4" w:rsidRDefault="00A21277" w:rsidP="002F34A4">
      <w:pPr>
        <w:spacing w:line="276" w:lineRule="auto"/>
        <w:rPr>
          <w:rFonts w:ascii="Arial" w:hAnsi="Arial" w:cs="Arial"/>
          <w:color w:val="000000" w:themeColor="text1"/>
          <w:sz w:val="36"/>
          <w:szCs w:val="36"/>
        </w:rPr>
      </w:pPr>
    </w:p>
    <w:p w14:paraId="37F86484" w14:textId="77777777" w:rsidR="00A21277" w:rsidRPr="002F34A4" w:rsidRDefault="00A21277" w:rsidP="002F34A4">
      <w:pPr>
        <w:spacing w:line="276" w:lineRule="auto"/>
        <w:rPr>
          <w:rFonts w:ascii="Arial" w:hAnsi="Arial" w:cs="Arial"/>
          <w:color w:val="000000" w:themeColor="text1"/>
          <w:sz w:val="36"/>
          <w:szCs w:val="36"/>
        </w:rPr>
      </w:pPr>
    </w:p>
    <w:p w14:paraId="175765FB" w14:textId="77777777" w:rsidR="00F9526F" w:rsidRDefault="00F9526F">
      <w:pPr>
        <w:spacing w:after="160" w:line="259" w:lineRule="auto"/>
        <w:rPr>
          <w:rFonts w:ascii="Arial" w:hAnsi="Arial" w:cs="Arial"/>
          <w:color w:val="000000" w:themeColor="text1"/>
          <w:sz w:val="36"/>
          <w:szCs w:val="36"/>
        </w:rPr>
      </w:pPr>
      <w:r>
        <w:rPr>
          <w:rFonts w:ascii="Arial" w:hAnsi="Arial" w:cs="Arial"/>
          <w:color w:val="000000" w:themeColor="text1"/>
          <w:sz w:val="36"/>
          <w:szCs w:val="36"/>
        </w:rPr>
        <w:br w:type="page"/>
      </w:r>
    </w:p>
    <w:p w14:paraId="643489A3" w14:textId="5FBAABA3" w:rsidR="00185F79" w:rsidRDefault="00185F79"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lastRenderedPageBreak/>
        <w:t>Hi friends,</w:t>
      </w:r>
    </w:p>
    <w:p w14:paraId="2BF799FA" w14:textId="77777777" w:rsidR="00F9526F" w:rsidRPr="002F34A4" w:rsidRDefault="00F9526F" w:rsidP="002F34A4">
      <w:pPr>
        <w:spacing w:line="276" w:lineRule="auto"/>
        <w:rPr>
          <w:rFonts w:ascii="Arial" w:hAnsi="Arial" w:cs="Arial"/>
          <w:color w:val="000000" w:themeColor="text1"/>
          <w:sz w:val="36"/>
          <w:szCs w:val="36"/>
        </w:rPr>
      </w:pPr>
    </w:p>
    <w:p w14:paraId="2F291402" w14:textId="3694B96B" w:rsidR="00185F79" w:rsidRDefault="00185F79"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I’m sharing this story because, well… I might have caused a little mischief. You see, Cheryl gave me some ice cubes, and I decided to have some fun. One by one, I took an ice cube from my bowl, trotted it into the kitchen, and dropped it on the floor. When Cheryl bent down to find it, I ran back for another.</w:t>
      </w:r>
    </w:p>
    <w:p w14:paraId="63F20E68" w14:textId="77777777" w:rsidR="00613CDF" w:rsidRPr="002F34A4" w:rsidRDefault="00613CDF" w:rsidP="002F34A4">
      <w:pPr>
        <w:spacing w:line="276" w:lineRule="auto"/>
        <w:rPr>
          <w:rFonts w:ascii="Arial" w:hAnsi="Arial" w:cs="Arial"/>
          <w:color w:val="000000" w:themeColor="text1"/>
          <w:sz w:val="36"/>
          <w:szCs w:val="36"/>
        </w:rPr>
      </w:pPr>
    </w:p>
    <w:p w14:paraId="2630D547" w14:textId="77777777" w:rsidR="00185F79" w:rsidRPr="002F34A4" w:rsidRDefault="00185F79"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“Don’t you drop that,” she warned.</w:t>
      </w:r>
    </w:p>
    <w:p w14:paraId="3A72C4A2" w14:textId="4D8D5D18" w:rsidR="00185F79" w:rsidRPr="002F34A4" w:rsidRDefault="00185F79" w:rsidP="002F34A4">
      <w:pPr>
        <w:spacing w:line="276" w:lineRule="auto"/>
        <w:rPr>
          <w:rFonts w:ascii="Arial" w:hAnsi="Arial" w:cs="Arial"/>
          <w:color w:val="000000" w:themeColor="text1"/>
          <w:sz w:val="36"/>
          <w:szCs w:val="36"/>
        </w:rPr>
      </w:pPr>
    </w:p>
    <w:p w14:paraId="5FEE4B66" w14:textId="77777777" w:rsidR="00185F79" w:rsidRPr="002F34A4" w:rsidRDefault="00185F79"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But here’s the thing I’m a Labradoodle. My dad is a Standard Poodle, and poodles can dance! So, naturally, I danced across the kitchen and spit out my ice cube, sending it skidding across the floor. Then I ran back, grabbed another, and stood on my hind legs to dance and toss another cube.</w:t>
      </w:r>
    </w:p>
    <w:p w14:paraId="53CF6C02" w14:textId="77777777" w:rsidR="00185F79" w:rsidRPr="002F34A4" w:rsidRDefault="00185F79" w:rsidP="002F34A4">
      <w:pPr>
        <w:spacing w:line="276" w:lineRule="auto"/>
        <w:rPr>
          <w:rFonts w:ascii="Arial" w:hAnsi="Arial" w:cs="Arial"/>
          <w:color w:val="000000" w:themeColor="text1"/>
          <w:sz w:val="36"/>
          <w:szCs w:val="36"/>
        </w:rPr>
      </w:pPr>
    </w:p>
    <w:p w14:paraId="26B25873" w14:textId="11D96C26" w:rsidR="00185F79" w:rsidRPr="002F34A4" w:rsidRDefault="00185F79"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You can guess what happened next</w:t>
      </w:r>
      <w:r w:rsidR="00815AE0">
        <w:rPr>
          <w:rFonts w:ascii="Arial" w:hAnsi="Arial" w:cs="Arial"/>
          <w:color w:val="000000" w:themeColor="text1"/>
          <w:sz w:val="36"/>
          <w:szCs w:val="36"/>
        </w:rPr>
        <w:t>:</w:t>
      </w:r>
      <w:r w:rsidRPr="002F34A4">
        <w:rPr>
          <w:rFonts w:ascii="Arial" w:hAnsi="Arial" w:cs="Arial"/>
          <w:color w:val="000000" w:themeColor="text1"/>
          <w:sz w:val="36"/>
          <w:szCs w:val="36"/>
        </w:rPr>
        <w:t xml:space="preserve"> Cheryl took the ice cubes away from me.</w:t>
      </w:r>
      <w:r w:rsidR="00815AE0">
        <w:rPr>
          <w:rFonts w:ascii="Arial" w:hAnsi="Arial" w:cs="Arial"/>
          <w:color w:val="000000" w:themeColor="text1"/>
          <w:sz w:val="36"/>
          <w:szCs w:val="36"/>
        </w:rPr>
        <w:t xml:space="preserve"> And t</w:t>
      </w:r>
      <w:r w:rsidRPr="002F34A4">
        <w:rPr>
          <w:rFonts w:ascii="Arial" w:hAnsi="Arial" w:cs="Arial"/>
          <w:color w:val="000000" w:themeColor="text1"/>
          <w:sz w:val="36"/>
          <w:szCs w:val="36"/>
        </w:rPr>
        <w:t>hat’s when she put on her fancy glasses and called someone named Be My Eyes.</w:t>
      </w:r>
    </w:p>
    <w:p w14:paraId="22F7F079" w14:textId="77777777" w:rsidR="00185F79" w:rsidRPr="002F34A4" w:rsidRDefault="00185F79" w:rsidP="002F34A4">
      <w:pPr>
        <w:spacing w:line="276" w:lineRule="auto"/>
        <w:rPr>
          <w:rFonts w:ascii="Arial" w:hAnsi="Arial" w:cs="Arial"/>
          <w:color w:val="000000" w:themeColor="text1"/>
          <w:sz w:val="36"/>
          <w:szCs w:val="36"/>
        </w:rPr>
      </w:pPr>
    </w:p>
    <w:p w14:paraId="1CD10A61" w14:textId="625944F9" w:rsidR="00185F79" w:rsidRPr="002F34A4" w:rsidRDefault="00185F79"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xml:space="preserve">One of the </w:t>
      </w:r>
      <w:r w:rsidR="00815AE0" w:rsidRPr="002F34A4">
        <w:rPr>
          <w:rFonts w:ascii="Arial" w:hAnsi="Arial" w:cs="Arial"/>
          <w:color w:val="000000" w:themeColor="text1"/>
          <w:sz w:val="36"/>
          <w:szCs w:val="36"/>
        </w:rPr>
        <w:t>stand</w:t>
      </w:r>
      <w:r w:rsidR="00815AE0">
        <w:rPr>
          <w:rFonts w:ascii="Arial" w:hAnsi="Arial" w:cs="Arial"/>
          <w:color w:val="000000" w:themeColor="text1"/>
          <w:sz w:val="36"/>
          <w:szCs w:val="36"/>
        </w:rPr>
        <w:t>-</w:t>
      </w:r>
      <w:r w:rsidR="00815AE0" w:rsidRPr="002F34A4">
        <w:rPr>
          <w:rFonts w:ascii="Arial" w:hAnsi="Arial" w:cs="Arial"/>
          <w:color w:val="000000" w:themeColor="text1"/>
          <w:sz w:val="36"/>
          <w:szCs w:val="36"/>
        </w:rPr>
        <w:t>out</w:t>
      </w:r>
      <w:r w:rsidRPr="002F34A4">
        <w:rPr>
          <w:rFonts w:ascii="Arial" w:hAnsi="Arial" w:cs="Arial"/>
          <w:color w:val="000000" w:themeColor="text1"/>
          <w:sz w:val="36"/>
          <w:szCs w:val="36"/>
        </w:rPr>
        <w:t xml:space="preserve"> features of the Ray-Ban Meta Glasses is the ability to be hands-free while connecting with Be My Eyes, making daily tasks even more accessible.</w:t>
      </w:r>
    </w:p>
    <w:p w14:paraId="1A87FC77" w14:textId="77777777" w:rsidR="00185F79" w:rsidRPr="002F34A4" w:rsidRDefault="00185F79" w:rsidP="002F34A4">
      <w:pPr>
        <w:spacing w:line="276" w:lineRule="auto"/>
        <w:rPr>
          <w:rFonts w:ascii="Arial" w:hAnsi="Arial" w:cs="Arial"/>
          <w:color w:val="000000" w:themeColor="text1"/>
          <w:sz w:val="36"/>
          <w:szCs w:val="36"/>
        </w:rPr>
      </w:pPr>
    </w:p>
    <w:p w14:paraId="6DED10CF" w14:textId="77777777" w:rsidR="00185F79" w:rsidRDefault="00185F79"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lastRenderedPageBreak/>
        <w:t>Have you ever chased an ice cube around the kitchen floor? Just when I think I have it, it slips away again! This might seem minor to some, but when I drop three cubes and don’t want water all over my floor, a Be My Eyes volunteer is there to help. In fact, the volunteer I connected with was surprised by how tricky it can be to find a runaway ice cube!</w:t>
      </w:r>
    </w:p>
    <w:p w14:paraId="24F7E96E" w14:textId="581FA4CA" w:rsidR="00815AE0" w:rsidRDefault="00815AE0">
      <w:pPr>
        <w:spacing w:after="160" w:line="259" w:lineRule="auto"/>
        <w:rPr>
          <w:rFonts w:ascii="Arial" w:hAnsi="Arial" w:cs="Arial"/>
          <w:color w:val="000000" w:themeColor="text1"/>
          <w:sz w:val="36"/>
          <w:szCs w:val="36"/>
        </w:rPr>
      </w:pPr>
    </w:p>
    <w:p w14:paraId="4300EDD3" w14:textId="6ABB0D3E" w:rsidR="00185F79" w:rsidRPr="00115F84" w:rsidRDefault="00185F79" w:rsidP="002F34A4">
      <w:pPr>
        <w:spacing w:line="276" w:lineRule="auto"/>
        <w:rPr>
          <w:rFonts w:ascii="Arial" w:hAnsi="Arial" w:cs="Arial"/>
          <w:b/>
          <w:bCs/>
          <w:color w:val="000000" w:themeColor="text1"/>
          <w:sz w:val="40"/>
          <w:szCs w:val="40"/>
        </w:rPr>
      </w:pPr>
      <w:r w:rsidRPr="00115F84">
        <w:rPr>
          <w:rFonts w:ascii="Arial" w:hAnsi="Arial" w:cs="Arial"/>
          <w:b/>
          <w:bCs/>
          <w:color w:val="000000" w:themeColor="text1"/>
          <w:sz w:val="40"/>
          <w:szCs w:val="40"/>
        </w:rPr>
        <w:t>How to Use Be My Eyes with Meta Glasses</w:t>
      </w:r>
    </w:p>
    <w:p w14:paraId="17E93B31" w14:textId="77777777" w:rsidR="00115F84" w:rsidRDefault="00115F84" w:rsidP="002F34A4">
      <w:pPr>
        <w:spacing w:line="276" w:lineRule="auto"/>
        <w:rPr>
          <w:rFonts w:ascii="Arial" w:hAnsi="Arial" w:cs="Arial"/>
          <w:color w:val="000000" w:themeColor="text1"/>
          <w:sz w:val="36"/>
          <w:szCs w:val="36"/>
        </w:rPr>
      </w:pPr>
    </w:p>
    <w:p w14:paraId="2F381E10" w14:textId="427B86A5" w:rsidR="00185F79" w:rsidRPr="00115F84" w:rsidRDefault="00185F79" w:rsidP="002F34A4">
      <w:pPr>
        <w:spacing w:line="276" w:lineRule="auto"/>
        <w:rPr>
          <w:rFonts w:ascii="Arial" w:hAnsi="Arial" w:cs="Arial"/>
          <w:b/>
          <w:bCs/>
          <w:color w:val="000000" w:themeColor="text1"/>
          <w:sz w:val="40"/>
          <w:szCs w:val="40"/>
        </w:rPr>
      </w:pPr>
      <w:r w:rsidRPr="00115F84">
        <w:rPr>
          <w:rFonts w:ascii="Arial" w:hAnsi="Arial" w:cs="Arial"/>
          <w:b/>
          <w:bCs/>
          <w:color w:val="000000" w:themeColor="text1"/>
          <w:sz w:val="40"/>
          <w:szCs w:val="40"/>
        </w:rPr>
        <w:t>Connect or Disconnect Your Glasses</w:t>
      </w:r>
    </w:p>
    <w:p w14:paraId="16E615D8" w14:textId="25C33EDB" w:rsidR="00185F79" w:rsidRPr="00815AE0" w:rsidRDefault="00185F79" w:rsidP="00815AE0">
      <w:pPr>
        <w:pStyle w:val="ListParagraph"/>
        <w:numPr>
          <w:ilvl w:val="0"/>
          <w:numId w:val="35"/>
        </w:numPr>
        <w:spacing w:line="276" w:lineRule="auto"/>
        <w:ind w:left="450"/>
        <w:rPr>
          <w:rFonts w:ascii="Arial" w:hAnsi="Arial" w:cs="Arial"/>
          <w:color w:val="000000" w:themeColor="text1"/>
          <w:sz w:val="36"/>
          <w:szCs w:val="36"/>
        </w:rPr>
      </w:pPr>
      <w:r w:rsidRPr="00815AE0">
        <w:rPr>
          <w:rFonts w:ascii="Arial" w:hAnsi="Arial" w:cs="Arial"/>
          <w:color w:val="000000" w:themeColor="text1"/>
          <w:sz w:val="36"/>
          <w:szCs w:val="36"/>
        </w:rPr>
        <w:t>Open the Meta View app and go to settings to connect or disconnect Be My Eyes.</w:t>
      </w:r>
    </w:p>
    <w:p w14:paraId="13E0C4A1" w14:textId="3E13938C" w:rsidR="00185F79" w:rsidRPr="00815AE0" w:rsidRDefault="00185F79" w:rsidP="00815AE0">
      <w:pPr>
        <w:pStyle w:val="ListParagraph"/>
        <w:numPr>
          <w:ilvl w:val="0"/>
          <w:numId w:val="35"/>
        </w:numPr>
        <w:spacing w:line="276" w:lineRule="auto"/>
        <w:ind w:left="450"/>
        <w:rPr>
          <w:rFonts w:ascii="Arial" w:hAnsi="Arial" w:cs="Arial"/>
          <w:color w:val="000000" w:themeColor="text1"/>
          <w:sz w:val="36"/>
          <w:szCs w:val="36"/>
        </w:rPr>
      </w:pPr>
      <w:r w:rsidRPr="00815AE0">
        <w:rPr>
          <w:rFonts w:ascii="Arial" w:hAnsi="Arial" w:cs="Arial"/>
          <w:color w:val="000000" w:themeColor="text1"/>
          <w:sz w:val="36"/>
          <w:szCs w:val="36"/>
        </w:rPr>
        <w:t>If you’re having trouble connecting, double-check your settings in the Meta app.</w:t>
      </w:r>
    </w:p>
    <w:p w14:paraId="30E42111" w14:textId="77777777" w:rsidR="00185F79" w:rsidRPr="002F34A4" w:rsidRDefault="00185F79" w:rsidP="002F34A4">
      <w:pPr>
        <w:spacing w:line="276" w:lineRule="auto"/>
        <w:rPr>
          <w:rFonts w:ascii="Arial" w:hAnsi="Arial" w:cs="Arial"/>
          <w:color w:val="000000" w:themeColor="text1"/>
          <w:sz w:val="36"/>
          <w:szCs w:val="36"/>
        </w:rPr>
      </w:pPr>
    </w:p>
    <w:p w14:paraId="3AD55514" w14:textId="28BC6834" w:rsidR="00185F79" w:rsidRPr="00115F84" w:rsidRDefault="00115F84" w:rsidP="002F34A4">
      <w:pPr>
        <w:spacing w:line="276" w:lineRule="auto"/>
        <w:rPr>
          <w:rFonts w:ascii="Arial" w:hAnsi="Arial" w:cs="Arial"/>
          <w:b/>
          <w:bCs/>
          <w:color w:val="000000" w:themeColor="text1"/>
          <w:sz w:val="40"/>
          <w:szCs w:val="40"/>
        </w:rPr>
      </w:pPr>
      <w:r>
        <w:rPr>
          <w:rFonts w:ascii="Arial" w:hAnsi="Arial" w:cs="Arial"/>
          <w:b/>
          <w:bCs/>
          <w:color w:val="000000" w:themeColor="text1"/>
          <w:sz w:val="40"/>
          <w:szCs w:val="40"/>
        </w:rPr>
        <w:t>S</w:t>
      </w:r>
      <w:r w:rsidR="00185F79" w:rsidRPr="00115F84">
        <w:rPr>
          <w:rFonts w:ascii="Arial" w:hAnsi="Arial" w:cs="Arial"/>
          <w:b/>
          <w:bCs/>
          <w:color w:val="000000" w:themeColor="text1"/>
          <w:sz w:val="40"/>
          <w:szCs w:val="40"/>
        </w:rPr>
        <w:t>tart a Call Hands-Free</w:t>
      </w:r>
    </w:p>
    <w:p w14:paraId="252DBA2E" w14:textId="60BE67C5" w:rsidR="00185F79" w:rsidRPr="00815AE0" w:rsidRDefault="00185F79" w:rsidP="00815AE0">
      <w:pPr>
        <w:pStyle w:val="ListParagraph"/>
        <w:numPr>
          <w:ilvl w:val="0"/>
          <w:numId w:val="37"/>
        </w:numPr>
        <w:spacing w:line="276" w:lineRule="auto"/>
        <w:ind w:left="450"/>
        <w:rPr>
          <w:rFonts w:ascii="Arial" w:hAnsi="Arial" w:cs="Arial"/>
          <w:color w:val="000000" w:themeColor="text1"/>
          <w:sz w:val="36"/>
          <w:szCs w:val="36"/>
        </w:rPr>
      </w:pPr>
      <w:r w:rsidRPr="00815AE0">
        <w:rPr>
          <w:rFonts w:ascii="Arial" w:hAnsi="Arial" w:cs="Arial"/>
          <w:color w:val="000000" w:themeColor="text1"/>
          <w:sz w:val="36"/>
          <w:szCs w:val="36"/>
        </w:rPr>
        <w:t>Put on your glasses and say, “Hey Meta, Be My Eyes.”</w:t>
      </w:r>
    </w:p>
    <w:p w14:paraId="188D04F7" w14:textId="6F254DD8" w:rsidR="00185F79" w:rsidRDefault="00185F79" w:rsidP="00430130">
      <w:pPr>
        <w:pStyle w:val="ListParagraph"/>
        <w:numPr>
          <w:ilvl w:val="0"/>
          <w:numId w:val="37"/>
        </w:numPr>
        <w:spacing w:line="276" w:lineRule="auto"/>
        <w:ind w:left="450"/>
        <w:rPr>
          <w:rFonts w:ascii="Arial" w:hAnsi="Arial" w:cs="Arial"/>
          <w:color w:val="000000" w:themeColor="text1"/>
          <w:sz w:val="36"/>
          <w:szCs w:val="36"/>
        </w:rPr>
      </w:pPr>
      <w:r w:rsidRPr="00DB37C6">
        <w:rPr>
          <w:rFonts w:ascii="Arial" w:hAnsi="Arial" w:cs="Arial"/>
          <w:color w:val="000000" w:themeColor="text1"/>
          <w:sz w:val="36"/>
          <w:szCs w:val="36"/>
        </w:rPr>
        <w:t>This initiate</w:t>
      </w:r>
      <w:r w:rsidR="00DB37C6" w:rsidRPr="00DB37C6">
        <w:rPr>
          <w:rFonts w:ascii="Arial" w:hAnsi="Arial" w:cs="Arial"/>
          <w:color w:val="000000" w:themeColor="text1"/>
          <w:sz w:val="36"/>
          <w:szCs w:val="36"/>
        </w:rPr>
        <w:t>s</w:t>
      </w:r>
      <w:r w:rsidRPr="00DB37C6">
        <w:rPr>
          <w:rFonts w:ascii="Arial" w:hAnsi="Arial" w:cs="Arial"/>
          <w:color w:val="000000" w:themeColor="text1"/>
          <w:sz w:val="36"/>
          <w:szCs w:val="36"/>
        </w:rPr>
        <w:t xml:space="preserve"> a call to a volunteer</w:t>
      </w:r>
    </w:p>
    <w:p w14:paraId="735CE568" w14:textId="77777777" w:rsidR="00DB37C6" w:rsidRPr="00DB37C6" w:rsidRDefault="00DB37C6" w:rsidP="00DB37C6">
      <w:pPr>
        <w:spacing w:line="276" w:lineRule="auto"/>
        <w:rPr>
          <w:rFonts w:ascii="Arial" w:hAnsi="Arial" w:cs="Arial"/>
          <w:color w:val="000000" w:themeColor="text1"/>
          <w:sz w:val="36"/>
          <w:szCs w:val="36"/>
        </w:rPr>
      </w:pPr>
    </w:p>
    <w:p w14:paraId="75044654" w14:textId="4F092FAE" w:rsidR="00185F79" w:rsidRPr="00115F84" w:rsidRDefault="00185F79" w:rsidP="002F34A4">
      <w:pPr>
        <w:spacing w:line="276" w:lineRule="auto"/>
        <w:rPr>
          <w:rFonts w:ascii="Arial" w:hAnsi="Arial" w:cs="Arial"/>
          <w:b/>
          <w:bCs/>
          <w:color w:val="000000" w:themeColor="text1"/>
          <w:sz w:val="40"/>
          <w:szCs w:val="40"/>
        </w:rPr>
      </w:pPr>
      <w:r w:rsidRPr="00115F84">
        <w:rPr>
          <w:rFonts w:ascii="Arial" w:hAnsi="Arial" w:cs="Arial"/>
          <w:b/>
          <w:bCs/>
          <w:color w:val="000000" w:themeColor="text1"/>
          <w:sz w:val="40"/>
          <w:szCs w:val="40"/>
        </w:rPr>
        <w:t>Start a Call from the App</w:t>
      </w:r>
    </w:p>
    <w:p w14:paraId="400AF31C" w14:textId="46A30434" w:rsidR="00185F79" w:rsidRPr="00815AE0" w:rsidRDefault="00185F79" w:rsidP="00600AEA">
      <w:pPr>
        <w:pStyle w:val="ListParagraph"/>
        <w:numPr>
          <w:ilvl w:val="0"/>
          <w:numId w:val="39"/>
        </w:numPr>
        <w:spacing w:line="276" w:lineRule="auto"/>
        <w:ind w:left="450"/>
        <w:rPr>
          <w:rFonts w:ascii="Arial" w:hAnsi="Arial" w:cs="Arial"/>
          <w:color w:val="000000" w:themeColor="text1"/>
          <w:sz w:val="36"/>
          <w:szCs w:val="36"/>
        </w:rPr>
      </w:pPr>
      <w:r w:rsidRPr="00815AE0">
        <w:rPr>
          <w:rFonts w:ascii="Arial" w:hAnsi="Arial" w:cs="Arial"/>
          <w:color w:val="000000" w:themeColor="text1"/>
          <w:sz w:val="36"/>
          <w:szCs w:val="36"/>
        </w:rPr>
        <w:t>Put on your glasses and press the “Call a Volunteer” button in the Be My Eyes app.</w:t>
      </w:r>
    </w:p>
    <w:p w14:paraId="7F1D56E7" w14:textId="5F91ECCB" w:rsidR="00185F79" w:rsidRPr="00815AE0" w:rsidRDefault="00185F79" w:rsidP="00600AEA">
      <w:pPr>
        <w:pStyle w:val="ListParagraph"/>
        <w:numPr>
          <w:ilvl w:val="0"/>
          <w:numId w:val="39"/>
        </w:numPr>
        <w:spacing w:line="276" w:lineRule="auto"/>
        <w:ind w:left="450"/>
        <w:rPr>
          <w:rFonts w:ascii="Arial" w:hAnsi="Arial" w:cs="Arial"/>
          <w:color w:val="000000" w:themeColor="text1"/>
          <w:sz w:val="36"/>
          <w:szCs w:val="36"/>
        </w:rPr>
      </w:pPr>
      <w:r w:rsidRPr="00815AE0">
        <w:rPr>
          <w:rFonts w:ascii="Arial" w:hAnsi="Arial" w:cs="Arial"/>
          <w:color w:val="000000" w:themeColor="text1"/>
          <w:sz w:val="36"/>
          <w:szCs w:val="36"/>
        </w:rPr>
        <w:t>Then, double-tap the capture button on the top of the right arm of your glasses.</w:t>
      </w:r>
    </w:p>
    <w:p w14:paraId="239BE50A" w14:textId="01673B44" w:rsidR="00185F79" w:rsidRPr="00F9526F" w:rsidRDefault="00185F79" w:rsidP="00F9526F">
      <w:pPr>
        <w:pStyle w:val="ListParagraph"/>
        <w:numPr>
          <w:ilvl w:val="0"/>
          <w:numId w:val="39"/>
        </w:numPr>
        <w:spacing w:line="276" w:lineRule="auto"/>
        <w:ind w:left="450"/>
        <w:rPr>
          <w:rFonts w:ascii="Arial" w:hAnsi="Arial" w:cs="Arial"/>
          <w:color w:val="000000" w:themeColor="text1"/>
          <w:sz w:val="36"/>
          <w:szCs w:val="36"/>
        </w:rPr>
      </w:pPr>
      <w:r w:rsidRPr="00F9526F">
        <w:rPr>
          <w:rFonts w:ascii="Arial" w:hAnsi="Arial" w:cs="Arial"/>
          <w:color w:val="000000" w:themeColor="text1"/>
          <w:sz w:val="36"/>
          <w:szCs w:val="36"/>
        </w:rPr>
        <w:t>Your glasses will notify you when the call is active.</w:t>
      </w:r>
    </w:p>
    <w:p w14:paraId="75993CF1" w14:textId="24A8BED9" w:rsidR="00185F79" w:rsidRPr="00115F84" w:rsidRDefault="00185F79" w:rsidP="00F9526F">
      <w:pPr>
        <w:spacing w:line="276" w:lineRule="auto"/>
        <w:rPr>
          <w:rFonts w:ascii="Arial" w:hAnsi="Arial" w:cs="Arial"/>
          <w:b/>
          <w:bCs/>
          <w:color w:val="000000" w:themeColor="text1"/>
          <w:sz w:val="40"/>
          <w:szCs w:val="40"/>
        </w:rPr>
      </w:pPr>
      <w:r w:rsidRPr="00115F84">
        <w:rPr>
          <w:rFonts w:ascii="Arial" w:hAnsi="Arial" w:cs="Arial"/>
          <w:b/>
          <w:bCs/>
          <w:color w:val="000000" w:themeColor="text1"/>
          <w:sz w:val="40"/>
          <w:szCs w:val="40"/>
        </w:rPr>
        <w:lastRenderedPageBreak/>
        <w:t>Switch Cameras During a Call</w:t>
      </w:r>
    </w:p>
    <w:p w14:paraId="12C3DC1F" w14:textId="43D40AFB" w:rsidR="00185F79" w:rsidRPr="00815AE0" w:rsidRDefault="00185F79" w:rsidP="00F9526F">
      <w:pPr>
        <w:pStyle w:val="ListParagraph"/>
        <w:numPr>
          <w:ilvl w:val="0"/>
          <w:numId w:val="41"/>
        </w:numPr>
        <w:spacing w:line="276" w:lineRule="auto"/>
        <w:ind w:left="450"/>
        <w:rPr>
          <w:rFonts w:ascii="Arial" w:hAnsi="Arial" w:cs="Arial"/>
          <w:color w:val="000000" w:themeColor="text1"/>
          <w:sz w:val="36"/>
          <w:szCs w:val="36"/>
        </w:rPr>
      </w:pPr>
      <w:r w:rsidRPr="00815AE0">
        <w:rPr>
          <w:rFonts w:ascii="Arial" w:hAnsi="Arial" w:cs="Arial"/>
          <w:color w:val="000000" w:themeColor="text1"/>
          <w:sz w:val="36"/>
          <w:szCs w:val="36"/>
        </w:rPr>
        <w:t>If you start a call using the Be My Eyes app, you can switch to your glasses’ camera.</w:t>
      </w:r>
    </w:p>
    <w:p w14:paraId="7EE03A65" w14:textId="3D98C07D" w:rsidR="00185F79" w:rsidRDefault="00185F79" w:rsidP="00600AEA">
      <w:pPr>
        <w:pStyle w:val="ListParagraph"/>
        <w:numPr>
          <w:ilvl w:val="0"/>
          <w:numId w:val="41"/>
        </w:numPr>
        <w:spacing w:line="276" w:lineRule="auto"/>
        <w:ind w:left="450"/>
        <w:rPr>
          <w:rFonts w:ascii="Arial" w:hAnsi="Arial" w:cs="Arial"/>
          <w:color w:val="000000" w:themeColor="text1"/>
          <w:sz w:val="36"/>
          <w:szCs w:val="36"/>
        </w:rPr>
      </w:pPr>
      <w:r w:rsidRPr="00815AE0">
        <w:rPr>
          <w:rFonts w:ascii="Arial" w:hAnsi="Arial" w:cs="Arial"/>
          <w:color w:val="000000" w:themeColor="text1"/>
          <w:sz w:val="36"/>
          <w:szCs w:val="36"/>
        </w:rPr>
        <w:t>Simply double-tap the capture button on the right arm of your glasses to toggle between your phone and glasses camera</w:t>
      </w:r>
      <w:r w:rsidR="00897C02">
        <w:rPr>
          <w:rFonts w:ascii="Arial" w:hAnsi="Arial" w:cs="Arial"/>
          <w:color w:val="000000" w:themeColor="text1"/>
          <w:sz w:val="36"/>
          <w:szCs w:val="36"/>
        </w:rPr>
        <w:t>s</w:t>
      </w:r>
      <w:r w:rsidRPr="00815AE0">
        <w:rPr>
          <w:rFonts w:ascii="Arial" w:hAnsi="Arial" w:cs="Arial"/>
          <w:color w:val="000000" w:themeColor="text1"/>
          <w:sz w:val="36"/>
          <w:szCs w:val="36"/>
        </w:rPr>
        <w:t>.</w:t>
      </w:r>
    </w:p>
    <w:p w14:paraId="0B7C2C6D" w14:textId="77777777" w:rsidR="00613CDF" w:rsidRPr="00613CDF" w:rsidRDefault="00613CDF" w:rsidP="00613CDF">
      <w:pPr>
        <w:spacing w:line="276" w:lineRule="auto"/>
        <w:ind w:left="90"/>
        <w:rPr>
          <w:rFonts w:ascii="Arial" w:hAnsi="Arial" w:cs="Arial"/>
          <w:color w:val="000000" w:themeColor="text1"/>
          <w:sz w:val="36"/>
          <w:szCs w:val="36"/>
        </w:rPr>
      </w:pPr>
    </w:p>
    <w:p w14:paraId="0EB7F95C" w14:textId="180B9774" w:rsidR="00185F79" w:rsidRPr="00115F84" w:rsidRDefault="00185F79" w:rsidP="002F34A4">
      <w:pPr>
        <w:spacing w:line="276" w:lineRule="auto"/>
        <w:rPr>
          <w:rFonts w:ascii="Arial" w:hAnsi="Arial" w:cs="Arial"/>
          <w:b/>
          <w:bCs/>
          <w:color w:val="000000" w:themeColor="text1"/>
          <w:sz w:val="40"/>
          <w:szCs w:val="40"/>
        </w:rPr>
      </w:pPr>
      <w:r w:rsidRPr="00115F84">
        <w:rPr>
          <w:rFonts w:ascii="Arial" w:hAnsi="Arial" w:cs="Arial"/>
          <w:b/>
          <w:bCs/>
          <w:color w:val="000000" w:themeColor="text1"/>
          <w:sz w:val="40"/>
          <w:szCs w:val="40"/>
        </w:rPr>
        <w:t>Go Hands-Free</w:t>
      </w:r>
    </w:p>
    <w:p w14:paraId="42E5FF63" w14:textId="4FD89AA0" w:rsidR="00185F79" w:rsidRPr="00815AE0" w:rsidRDefault="00185F79" w:rsidP="00815AE0">
      <w:pPr>
        <w:pStyle w:val="ListParagraph"/>
        <w:numPr>
          <w:ilvl w:val="0"/>
          <w:numId w:val="43"/>
        </w:numPr>
        <w:spacing w:line="276" w:lineRule="auto"/>
        <w:ind w:left="360"/>
        <w:rPr>
          <w:rFonts w:ascii="Arial" w:hAnsi="Arial" w:cs="Arial"/>
          <w:color w:val="000000" w:themeColor="text1"/>
          <w:sz w:val="36"/>
          <w:szCs w:val="36"/>
        </w:rPr>
      </w:pPr>
      <w:r w:rsidRPr="00815AE0">
        <w:rPr>
          <w:rFonts w:ascii="Arial" w:hAnsi="Arial" w:cs="Arial"/>
          <w:color w:val="000000" w:themeColor="text1"/>
          <w:sz w:val="36"/>
          <w:szCs w:val="36"/>
        </w:rPr>
        <w:t>Put your phone away and use the built-in camera and microphone on your Meta glasses to communicate with a volunteer.</w:t>
      </w:r>
    </w:p>
    <w:p w14:paraId="0C833EF4" w14:textId="56F6D50D" w:rsidR="00185F79" w:rsidRPr="00815AE0" w:rsidRDefault="00185F79" w:rsidP="00815AE0">
      <w:pPr>
        <w:pStyle w:val="ListParagraph"/>
        <w:numPr>
          <w:ilvl w:val="0"/>
          <w:numId w:val="43"/>
        </w:numPr>
        <w:spacing w:line="276" w:lineRule="auto"/>
        <w:ind w:left="360"/>
        <w:rPr>
          <w:rFonts w:ascii="Arial" w:hAnsi="Arial" w:cs="Arial"/>
          <w:color w:val="000000" w:themeColor="text1"/>
          <w:sz w:val="36"/>
          <w:szCs w:val="36"/>
        </w:rPr>
      </w:pPr>
      <w:r w:rsidRPr="00815AE0">
        <w:rPr>
          <w:rFonts w:ascii="Arial" w:hAnsi="Arial" w:cs="Arial"/>
          <w:color w:val="000000" w:themeColor="text1"/>
          <w:sz w:val="36"/>
          <w:szCs w:val="36"/>
        </w:rPr>
        <w:t>They will see through your camera, and you will hear them in your ears.</w:t>
      </w:r>
    </w:p>
    <w:p w14:paraId="2212BCC8" w14:textId="77777777" w:rsidR="00185F79" w:rsidRPr="002F34A4" w:rsidRDefault="00185F79" w:rsidP="002F34A4">
      <w:pPr>
        <w:spacing w:line="276" w:lineRule="auto"/>
        <w:rPr>
          <w:rFonts w:ascii="Arial" w:hAnsi="Arial" w:cs="Arial"/>
          <w:color w:val="000000" w:themeColor="text1"/>
          <w:sz w:val="36"/>
          <w:szCs w:val="36"/>
        </w:rPr>
      </w:pPr>
    </w:p>
    <w:p w14:paraId="43E10997" w14:textId="7EBC32A9" w:rsidR="00185F79" w:rsidRPr="00115F84" w:rsidRDefault="00185F79" w:rsidP="002F34A4">
      <w:pPr>
        <w:spacing w:line="276" w:lineRule="auto"/>
        <w:rPr>
          <w:rFonts w:ascii="Arial" w:hAnsi="Arial" w:cs="Arial"/>
          <w:b/>
          <w:bCs/>
          <w:color w:val="000000" w:themeColor="text1"/>
          <w:sz w:val="40"/>
          <w:szCs w:val="40"/>
        </w:rPr>
      </w:pPr>
      <w:r w:rsidRPr="00115F84">
        <w:rPr>
          <w:rFonts w:ascii="Arial" w:hAnsi="Arial" w:cs="Arial"/>
          <w:b/>
          <w:bCs/>
          <w:color w:val="000000" w:themeColor="text1"/>
          <w:sz w:val="40"/>
          <w:szCs w:val="40"/>
        </w:rPr>
        <w:t>End a Call</w:t>
      </w:r>
    </w:p>
    <w:p w14:paraId="2B39C3E4" w14:textId="2C95B18A" w:rsidR="00185F79" w:rsidRPr="00815AE0" w:rsidRDefault="00185F79" w:rsidP="00815AE0">
      <w:pPr>
        <w:pStyle w:val="ListParagraph"/>
        <w:numPr>
          <w:ilvl w:val="0"/>
          <w:numId w:val="45"/>
        </w:numPr>
        <w:spacing w:line="276" w:lineRule="auto"/>
        <w:ind w:left="360"/>
        <w:rPr>
          <w:rFonts w:ascii="Arial" w:hAnsi="Arial" w:cs="Arial"/>
          <w:color w:val="000000" w:themeColor="text1"/>
          <w:sz w:val="36"/>
          <w:szCs w:val="36"/>
        </w:rPr>
      </w:pPr>
      <w:r w:rsidRPr="00815AE0">
        <w:rPr>
          <w:rFonts w:ascii="Arial" w:hAnsi="Arial" w:cs="Arial"/>
          <w:color w:val="000000" w:themeColor="text1"/>
          <w:sz w:val="36"/>
          <w:szCs w:val="36"/>
        </w:rPr>
        <w:t>Double-tap the touchpad on the right arm of your glasses to end the call.</w:t>
      </w:r>
    </w:p>
    <w:p w14:paraId="621CDA18" w14:textId="77777777" w:rsidR="00185F79" w:rsidRPr="002F34A4" w:rsidRDefault="00185F79" w:rsidP="002F34A4">
      <w:pPr>
        <w:spacing w:line="276" w:lineRule="auto"/>
        <w:rPr>
          <w:rFonts w:ascii="Arial" w:hAnsi="Arial" w:cs="Arial"/>
          <w:color w:val="000000" w:themeColor="text1"/>
          <w:sz w:val="36"/>
          <w:szCs w:val="36"/>
        </w:rPr>
      </w:pPr>
    </w:p>
    <w:p w14:paraId="07E7A383" w14:textId="34B78A31" w:rsidR="00185F79" w:rsidRPr="002F34A4" w:rsidRDefault="00185F79"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xml:space="preserve">This incredible collaboration between Meta and Be My Eyes makes life more accessible. Do you have a story to share? Vision Access would love to hear how your Meta </w:t>
      </w:r>
      <w:r w:rsidR="00897C02">
        <w:rPr>
          <w:rFonts w:ascii="Arial" w:hAnsi="Arial" w:cs="Arial"/>
          <w:color w:val="000000" w:themeColor="text1"/>
          <w:sz w:val="36"/>
          <w:szCs w:val="36"/>
        </w:rPr>
        <w:t>g</w:t>
      </w:r>
      <w:r w:rsidRPr="002F34A4">
        <w:rPr>
          <w:rFonts w:ascii="Arial" w:hAnsi="Arial" w:cs="Arial"/>
          <w:color w:val="000000" w:themeColor="text1"/>
          <w:sz w:val="36"/>
          <w:szCs w:val="36"/>
        </w:rPr>
        <w:t xml:space="preserve">lasses enhance your life! </w:t>
      </w:r>
      <w:r w:rsidR="00897C02">
        <w:rPr>
          <w:rFonts w:ascii="Arial" w:hAnsi="Arial" w:cs="Arial"/>
          <w:color w:val="000000" w:themeColor="text1"/>
          <w:sz w:val="36"/>
          <w:szCs w:val="36"/>
        </w:rPr>
        <w:t xml:space="preserve">If </w:t>
      </w:r>
      <w:r w:rsidRPr="002F34A4">
        <w:rPr>
          <w:rFonts w:ascii="Arial" w:hAnsi="Arial" w:cs="Arial"/>
          <w:color w:val="000000" w:themeColor="text1"/>
          <w:sz w:val="36"/>
          <w:szCs w:val="36"/>
        </w:rPr>
        <w:t>you need help putting your story into words, reach out and someone will gladly assist.</w:t>
      </w:r>
    </w:p>
    <w:p w14:paraId="7B5F1BCA" w14:textId="77186455" w:rsidR="00185F79" w:rsidRPr="002F34A4" w:rsidRDefault="00185F79"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7DCE059D" wp14:editId="6559B5BB">
                <wp:extent cx="5943600" cy="635"/>
                <wp:effectExtent l="0" t="19050" r="38100" b="56515"/>
                <wp:docPr id="84839570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80B6B90"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0F41183" w14:textId="77777777" w:rsidR="00DB37C6" w:rsidRDefault="00DB37C6">
      <w:pPr>
        <w:spacing w:after="160" w:line="259" w:lineRule="auto"/>
        <w:rPr>
          <w:rFonts w:ascii="Arial" w:eastAsiaTheme="majorEastAsia" w:hAnsi="Arial" w:cs="Arial"/>
          <w:b/>
          <w:bCs/>
          <w:color w:val="000000" w:themeColor="text1"/>
          <w:sz w:val="44"/>
          <w:szCs w:val="44"/>
        </w:rPr>
      </w:pPr>
      <w:r>
        <w:rPr>
          <w:rFonts w:ascii="Arial" w:hAnsi="Arial" w:cs="Arial"/>
          <w:b/>
          <w:bCs/>
          <w:color w:val="000000" w:themeColor="text1"/>
          <w:sz w:val="44"/>
          <w:szCs w:val="44"/>
        </w:rPr>
        <w:br w:type="page"/>
      </w:r>
    </w:p>
    <w:p w14:paraId="6AC9C4AB" w14:textId="62855AAA" w:rsidR="00A21277" w:rsidRPr="002F34A4" w:rsidRDefault="002F34A4" w:rsidP="002F34A4">
      <w:pPr>
        <w:pStyle w:val="Heading1"/>
        <w:spacing w:before="0" w:line="276" w:lineRule="auto"/>
        <w:rPr>
          <w:rFonts w:ascii="Arial" w:hAnsi="Arial" w:cs="Arial"/>
          <w:b/>
          <w:bCs/>
          <w:color w:val="000000" w:themeColor="text1"/>
          <w:sz w:val="44"/>
          <w:szCs w:val="44"/>
        </w:rPr>
      </w:pPr>
      <w:bookmarkStart w:id="16" w:name="_Toc192174460"/>
      <w:r w:rsidRPr="002F34A4">
        <w:rPr>
          <w:rFonts w:ascii="Arial" w:hAnsi="Arial" w:cs="Arial"/>
          <w:b/>
          <w:bCs/>
          <w:color w:val="000000" w:themeColor="text1"/>
          <w:sz w:val="44"/>
          <w:szCs w:val="44"/>
        </w:rPr>
        <w:lastRenderedPageBreak/>
        <w:t>Why is V</w:t>
      </w:r>
      <w:r w:rsidR="00A21277" w:rsidRPr="002F34A4">
        <w:rPr>
          <w:rFonts w:ascii="Arial" w:hAnsi="Arial" w:cs="Arial"/>
          <w:b/>
          <w:bCs/>
          <w:color w:val="000000" w:themeColor="text1"/>
          <w:sz w:val="44"/>
          <w:szCs w:val="44"/>
        </w:rPr>
        <w:t>ision Rehabilitation Necessary</w:t>
      </w:r>
      <w:bookmarkEnd w:id="16"/>
    </w:p>
    <w:p w14:paraId="598ACB7B"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by Lori Scharff</w:t>
      </w:r>
    </w:p>
    <w:p w14:paraId="3CAD1529" w14:textId="77777777" w:rsidR="00A21277" w:rsidRPr="002F34A4" w:rsidRDefault="00A21277" w:rsidP="002F34A4">
      <w:pPr>
        <w:spacing w:line="276" w:lineRule="auto"/>
        <w:rPr>
          <w:rFonts w:ascii="Arial" w:hAnsi="Arial" w:cs="Arial"/>
          <w:color w:val="000000" w:themeColor="text1"/>
          <w:sz w:val="36"/>
          <w:szCs w:val="36"/>
        </w:rPr>
      </w:pPr>
    </w:p>
    <w:p w14:paraId="571199D0"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The field of education of blind children and the rehabilitation of adults with blindness or low vision dates back to the 1800’s in the United States. Historically, the rehabilitation and education of adults and children have not been part of the medical system. </w:t>
      </w:r>
    </w:p>
    <w:p w14:paraId="5946AB2F" w14:textId="77777777" w:rsidR="00A21277" w:rsidRPr="002F34A4" w:rsidRDefault="00A21277" w:rsidP="002F34A4">
      <w:pPr>
        <w:spacing w:line="276" w:lineRule="auto"/>
        <w:rPr>
          <w:rFonts w:ascii="Arial" w:hAnsi="Arial" w:cs="Arial"/>
          <w:color w:val="000000" w:themeColor="text1"/>
          <w:sz w:val="36"/>
          <w:szCs w:val="36"/>
        </w:rPr>
      </w:pPr>
    </w:p>
    <w:p w14:paraId="07221620"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Vision rehabilitation services are provided by individuals who have specialized training and often hold masters-level degrees and certifications in their field of training. Many of the professionals in the blindness field are duly certified within the field of blindness rehabilitation.</w:t>
      </w:r>
    </w:p>
    <w:p w14:paraId="41B77A41" w14:textId="77777777" w:rsidR="00A21277" w:rsidRPr="002F34A4" w:rsidRDefault="00A21277" w:rsidP="002F34A4">
      <w:pPr>
        <w:spacing w:line="276" w:lineRule="auto"/>
        <w:rPr>
          <w:rFonts w:ascii="Arial" w:hAnsi="Arial" w:cs="Arial"/>
          <w:color w:val="000000" w:themeColor="text1"/>
          <w:sz w:val="36"/>
          <w:szCs w:val="36"/>
        </w:rPr>
      </w:pPr>
    </w:p>
    <w:p w14:paraId="36D9E508"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What are the professions within the blind and low vision rehabilitation system?</w:t>
      </w:r>
    </w:p>
    <w:p w14:paraId="60344071" w14:textId="77777777" w:rsidR="00A21277" w:rsidRPr="002F34A4" w:rsidRDefault="00A21277" w:rsidP="002F34A4">
      <w:pPr>
        <w:spacing w:line="276" w:lineRule="auto"/>
        <w:rPr>
          <w:rFonts w:ascii="Arial" w:hAnsi="Arial" w:cs="Arial"/>
          <w:color w:val="000000" w:themeColor="text1"/>
          <w:sz w:val="36"/>
          <w:szCs w:val="36"/>
        </w:rPr>
      </w:pPr>
    </w:p>
    <w:p w14:paraId="4F991567" w14:textId="77777777" w:rsidR="00A21277" w:rsidRPr="002F34A4" w:rsidRDefault="00A21277" w:rsidP="002F34A4">
      <w:pPr>
        <w:spacing w:line="276" w:lineRule="auto"/>
        <w:rPr>
          <w:rFonts w:ascii="Arial" w:hAnsi="Arial" w:cs="Arial"/>
          <w:color w:val="000000" w:themeColor="text1"/>
          <w:sz w:val="36"/>
          <w:szCs w:val="36"/>
        </w:rPr>
      </w:pPr>
      <w:r w:rsidRPr="00115F84">
        <w:rPr>
          <w:rFonts w:ascii="Arial" w:hAnsi="Arial" w:cs="Arial"/>
          <w:color w:val="000000" w:themeColor="text1"/>
          <w:sz w:val="36"/>
          <w:szCs w:val="36"/>
        </w:rPr>
        <w:t>Certified Low Vision Specialist</w:t>
      </w:r>
      <w:r w:rsidRPr="002F34A4">
        <w:rPr>
          <w:rFonts w:ascii="Arial" w:hAnsi="Arial" w:cs="Arial"/>
          <w:color w:val="000000" w:themeColor="text1"/>
          <w:sz w:val="36"/>
          <w:szCs w:val="36"/>
        </w:rPr>
        <w:t xml:space="preserve"> - assesses the remaining vision someone has and makes suggestions on lighting, hand-held or video magnification or assistive technology.</w:t>
      </w:r>
    </w:p>
    <w:p w14:paraId="3ED6EEE7" w14:textId="77777777" w:rsidR="00A21277" w:rsidRPr="002F34A4" w:rsidRDefault="00A21277" w:rsidP="002F34A4">
      <w:pPr>
        <w:spacing w:line="276" w:lineRule="auto"/>
        <w:rPr>
          <w:rFonts w:ascii="Arial" w:hAnsi="Arial" w:cs="Arial"/>
          <w:color w:val="000000" w:themeColor="text1"/>
          <w:sz w:val="36"/>
          <w:szCs w:val="36"/>
        </w:rPr>
      </w:pPr>
    </w:p>
    <w:p w14:paraId="5697EFA1" w14:textId="77777777" w:rsidR="00A21277" w:rsidRPr="002F34A4" w:rsidRDefault="00A21277" w:rsidP="002F34A4">
      <w:pPr>
        <w:spacing w:line="276" w:lineRule="auto"/>
        <w:rPr>
          <w:rFonts w:ascii="Arial" w:hAnsi="Arial" w:cs="Arial"/>
          <w:color w:val="000000" w:themeColor="text1"/>
          <w:sz w:val="36"/>
          <w:szCs w:val="36"/>
        </w:rPr>
      </w:pPr>
      <w:r w:rsidRPr="00115F84">
        <w:rPr>
          <w:rFonts w:ascii="Arial" w:hAnsi="Arial" w:cs="Arial"/>
          <w:color w:val="000000" w:themeColor="text1"/>
          <w:sz w:val="36"/>
          <w:szCs w:val="36"/>
        </w:rPr>
        <w:t>Certified Orientation and Mobility Specialist</w:t>
      </w:r>
      <w:r w:rsidRPr="002F34A4">
        <w:rPr>
          <w:rFonts w:ascii="Arial" w:hAnsi="Arial" w:cs="Arial"/>
          <w:color w:val="000000" w:themeColor="text1"/>
          <w:sz w:val="36"/>
          <w:szCs w:val="36"/>
        </w:rPr>
        <w:t xml:space="preserve"> - teaches adults and children how to safely and independently navigate, using senses other than vision to orientate and navigate within their environment. They teach how to use </w:t>
      </w:r>
      <w:r w:rsidRPr="002F34A4">
        <w:rPr>
          <w:rFonts w:ascii="Arial" w:hAnsi="Arial" w:cs="Arial"/>
          <w:color w:val="000000" w:themeColor="text1"/>
          <w:sz w:val="36"/>
          <w:szCs w:val="36"/>
        </w:rPr>
        <w:lastRenderedPageBreak/>
        <w:t>a long white cane for protection and obstacle detection indoors and outside. </w:t>
      </w:r>
    </w:p>
    <w:p w14:paraId="1DD0D9EB" w14:textId="77777777" w:rsidR="00A21277" w:rsidRPr="002F34A4" w:rsidRDefault="00A21277" w:rsidP="002F34A4">
      <w:pPr>
        <w:spacing w:line="276" w:lineRule="auto"/>
        <w:rPr>
          <w:rFonts w:ascii="Arial" w:hAnsi="Arial" w:cs="Arial"/>
          <w:color w:val="000000" w:themeColor="text1"/>
          <w:sz w:val="36"/>
          <w:szCs w:val="36"/>
        </w:rPr>
      </w:pPr>
    </w:p>
    <w:p w14:paraId="7044CB75" w14:textId="77777777" w:rsidR="00A21277" w:rsidRPr="002F34A4" w:rsidRDefault="00A21277" w:rsidP="002F34A4">
      <w:pPr>
        <w:spacing w:line="276" w:lineRule="auto"/>
        <w:rPr>
          <w:rFonts w:ascii="Arial" w:hAnsi="Arial" w:cs="Arial"/>
          <w:color w:val="000000" w:themeColor="text1"/>
          <w:sz w:val="36"/>
          <w:szCs w:val="36"/>
        </w:rPr>
      </w:pPr>
      <w:r w:rsidRPr="00115F84">
        <w:rPr>
          <w:rFonts w:ascii="Arial" w:hAnsi="Arial" w:cs="Arial"/>
          <w:color w:val="000000" w:themeColor="text1"/>
          <w:sz w:val="36"/>
          <w:szCs w:val="36"/>
        </w:rPr>
        <w:t>Certified Vision Rehabilitation Therapist</w:t>
      </w:r>
      <w:r w:rsidRPr="002F34A4">
        <w:rPr>
          <w:rFonts w:ascii="Arial" w:hAnsi="Arial" w:cs="Arial"/>
          <w:color w:val="000000" w:themeColor="text1"/>
          <w:sz w:val="36"/>
          <w:szCs w:val="36"/>
        </w:rPr>
        <w:t xml:space="preserve"> - teaches adults and children with vision loss adaptive techniques for daily living, communication skills such as touch typing and braille, nonvisual ways to identify and take prescription medications, and the use of high tech and assistive technology -  to name a few areas. They also often provide social casework support as they have training in how to work with individuals experiencing and adjusting to vision loss or vision changes. They can perform functional vision assessments to learn about how lighting, magnification, and other needs impact on the ways someone uses their vision. They also instruct individuals on safe ways to navigate indoor environments. Additionally, they can work with the family to learn how to support someone with vision loss in areas such as appropriate human guide technique.</w:t>
      </w:r>
    </w:p>
    <w:p w14:paraId="1A3E4576" w14:textId="77777777" w:rsidR="00A21277" w:rsidRPr="002F34A4" w:rsidRDefault="00A21277" w:rsidP="002F34A4">
      <w:pPr>
        <w:spacing w:line="276" w:lineRule="auto"/>
        <w:rPr>
          <w:rFonts w:ascii="Arial" w:hAnsi="Arial" w:cs="Arial"/>
          <w:color w:val="000000" w:themeColor="text1"/>
          <w:sz w:val="36"/>
          <w:szCs w:val="36"/>
        </w:rPr>
      </w:pPr>
    </w:p>
    <w:p w14:paraId="61FB8061" w14:textId="6A3FC83C" w:rsidR="00A21277" w:rsidRPr="002F34A4" w:rsidRDefault="00A21277" w:rsidP="002F34A4">
      <w:pPr>
        <w:spacing w:line="276" w:lineRule="auto"/>
        <w:rPr>
          <w:rFonts w:ascii="Arial" w:hAnsi="Arial" w:cs="Arial"/>
          <w:color w:val="000000" w:themeColor="text1"/>
          <w:sz w:val="36"/>
          <w:szCs w:val="36"/>
        </w:rPr>
      </w:pPr>
      <w:r w:rsidRPr="00115F84">
        <w:rPr>
          <w:rFonts w:ascii="Arial" w:hAnsi="Arial" w:cs="Arial"/>
          <w:color w:val="000000" w:themeColor="text1"/>
          <w:sz w:val="36"/>
          <w:szCs w:val="36"/>
        </w:rPr>
        <w:t>Certified Assistive Technology Instructional Specialist</w:t>
      </w:r>
      <w:r w:rsidR="00115F84" w:rsidRPr="00115F84">
        <w:rPr>
          <w:rFonts w:ascii="Arial" w:hAnsi="Arial" w:cs="Arial"/>
          <w:color w:val="000000" w:themeColor="text1"/>
          <w:sz w:val="36"/>
          <w:szCs w:val="36"/>
        </w:rPr>
        <w:t xml:space="preserve"> - </w:t>
      </w:r>
      <w:r w:rsidRPr="002F34A4">
        <w:rPr>
          <w:rFonts w:ascii="Arial" w:hAnsi="Arial" w:cs="Arial"/>
          <w:color w:val="000000" w:themeColor="text1"/>
          <w:sz w:val="36"/>
          <w:szCs w:val="36"/>
        </w:rPr>
        <w:t>assesses the needs of someone as a result of their blindness or low vision. They make recommendations on software and hardware that might be of assistance to an individual experiencing vision loss in the academic or vocational rehabilitation systems.</w:t>
      </w:r>
    </w:p>
    <w:p w14:paraId="0878F224" w14:textId="77777777" w:rsidR="00A21277" w:rsidRPr="002F34A4" w:rsidRDefault="00A21277" w:rsidP="002F34A4">
      <w:pPr>
        <w:spacing w:line="276" w:lineRule="auto"/>
        <w:rPr>
          <w:rFonts w:ascii="Arial" w:hAnsi="Arial" w:cs="Arial"/>
          <w:color w:val="000000" w:themeColor="text1"/>
          <w:sz w:val="36"/>
          <w:szCs w:val="36"/>
        </w:rPr>
      </w:pPr>
    </w:p>
    <w:p w14:paraId="22EE0DF2"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lastRenderedPageBreak/>
        <w:t>Each of the above professions have their own certifications that are maintained by the Academy for Vision Rehabilitation and Education Professionals (ACVREP). ACVREP has a proposal to allow Occupational Therapists to provide blindness and low vision training to individuals who are blind or low vision. </w:t>
      </w:r>
    </w:p>
    <w:p w14:paraId="2199BF9A" w14:textId="77777777" w:rsidR="00A21277" w:rsidRPr="002F34A4" w:rsidRDefault="00A21277" w:rsidP="002F34A4">
      <w:pPr>
        <w:spacing w:line="276" w:lineRule="auto"/>
        <w:rPr>
          <w:rFonts w:ascii="Arial" w:hAnsi="Arial" w:cs="Arial"/>
          <w:color w:val="000000" w:themeColor="text1"/>
          <w:sz w:val="36"/>
          <w:szCs w:val="36"/>
        </w:rPr>
      </w:pPr>
    </w:p>
    <w:p w14:paraId="225843C0"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They will require that the Certified Vision Rehabilitation Occupational Therapist have some kind of formal training, but it will not be anything compared to the education current vision rehabilitation professionals receive. </w:t>
      </w:r>
    </w:p>
    <w:p w14:paraId="2F2BD732"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For example, they will not have training to teach orientation and mobility or braille, nor will they have training in working with individuals who are deafblind or with youth.</w:t>
      </w:r>
    </w:p>
    <w:p w14:paraId="3FEB66B7" w14:textId="77777777" w:rsidR="00A21277" w:rsidRPr="002F34A4" w:rsidRDefault="00A21277" w:rsidP="002F34A4">
      <w:pPr>
        <w:spacing w:line="276" w:lineRule="auto"/>
        <w:rPr>
          <w:rFonts w:ascii="Arial" w:hAnsi="Arial" w:cs="Arial"/>
          <w:color w:val="000000" w:themeColor="text1"/>
          <w:sz w:val="36"/>
          <w:szCs w:val="36"/>
        </w:rPr>
      </w:pPr>
    </w:p>
    <w:p w14:paraId="44D0543F"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As a consumer of vision rehabilitation services, you can ask what credentials someone has to work with you in areas associated with your vision loss. Also, the support of fellow CCLVI members or your local state chapter members can be important in walking along in your journey of vision loss.</w:t>
      </w:r>
    </w:p>
    <w:p w14:paraId="073CBF98" w14:textId="397C4062" w:rsidR="00A21277" w:rsidRPr="002F34A4" w:rsidRDefault="00A21277"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1A8F408A" wp14:editId="005B8EEC">
                <wp:extent cx="5943600" cy="635"/>
                <wp:effectExtent l="0" t="19050" r="38100" b="56515"/>
                <wp:docPr id="6220451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B87A0A0"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r w:rsidRPr="002F34A4">
        <w:rPr>
          <w:rFonts w:ascii="Arial" w:hAnsi="Arial" w:cs="Arial"/>
          <w:color w:val="000000" w:themeColor="text1"/>
          <w:sz w:val="36"/>
          <w:szCs w:val="36"/>
        </w:rPr>
        <w:br/>
      </w:r>
    </w:p>
    <w:p w14:paraId="408EE15E" w14:textId="4B5B522F" w:rsidR="00A21277" w:rsidRPr="002F34A4" w:rsidRDefault="00A21277" w:rsidP="002F34A4">
      <w:pPr>
        <w:pStyle w:val="Heading1"/>
        <w:spacing w:before="0" w:line="276" w:lineRule="auto"/>
        <w:rPr>
          <w:rFonts w:ascii="Arial" w:hAnsi="Arial" w:cs="Arial"/>
          <w:b/>
          <w:bCs/>
          <w:color w:val="000000" w:themeColor="text1"/>
          <w:sz w:val="44"/>
          <w:szCs w:val="44"/>
        </w:rPr>
      </w:pPr>
      <w:bookmarkStart w:id="17" w:name="_Toc192174461"/>
      <w:r w:rsidRPr="002F34A4">
        <w:rPr>
          <w:rFonts w:ascii="Arial" w:hAnsi="Arial" w:cs="Arial"/>
          <w:b/>
          <w:bCs/>
          <w:color w:val="000000" w:themeColor="text1"/>
          <w:sz w:val="44"/>
          <w:szCs w:val="44"/>
        </w:rPr>
        <w:lastRenderedPageBreak/>
        <w:t>Convenience Meets Sophistication: Where Style Meets Accessibility</w:t>
      </w:r>
      <w:bookmarkEnd w:id="17"/>
    </w:p>
    <w:p w14:paraId="4468A100"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by Cheryl McNeil Fisher</w:t>
      </w:r>
    </w:p>
    <w:p w14:paraId="7CF54C45" w14:textId="77777777" w:rsidR="00A21277" w:rsidRPr="002F34A4" w:rsidRDefault="00A21277" w:rsidP="002F34A4">
      <w:pPr>
        <w:spacing w:line="276" w:lineRule="auto"/>
        <w:rPr>
          <w:rFonts w:ascii="Arial" w:hAnsi="Arial" w:cs="Arial"/>
          <w:color w:val="000000" w:themeColor="text1"/>
          <w:sz w:val="36"/>
          <w:szCs w:val="36"/>
        </w:rPr>
      </w:pPr>
    </w:p>
    <w:p w14:paraId="697BFA03"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In the world of assistive devices, functionality often takes precedence over aesthetics. However, today's market offers solutions combining both, proving that practicality and style coexist beautifully.</w:t>
      </w:r>
    </w:p>
    <w:p w14:paraId="5433242C" w14:textId="77777777" w:rsidR="00A21277" w:rsidRPr="002F34A4" w:rsidRDefault="00A21277" w:rsidP="002F34A4">
      <w:pPr>
        <w:spacing w:line="276" w:lineRule="auto"/>
        <w:rPr>
          <w:rFonts w:ascii="Arial" w:hAnsi="Arial" w:cs="Arial"/>
          <w:color w:val="000000" w:themeColor="text1"/>
          <w:sz w:val="36"/>
          <w:szCs w:val="36"/>
        </w:rPr>
      </w:pPr>
    </w:p>
    <w:p w14:paraId="48FF9914" w14:textId="77777777" w:rsidR="00A21277" w:rsidRPr="00115F84" w:rsidRDefault="00A21277" w:rsidP="002F34A4">
      <w:pPr>
        <w:spacing w:line="276" w:lineRule="auto"/>
        <w:rPr>
          <w:rFonts w:ascii="Arial" w:hAnsi="Arial" w:cs="Arial"/>
          <w:b/>
          <w:bCs/>
          <w:color w:val="000000" w:themeColor="text1"/>
          <w:sz w:val="40"/>
          <w:szCs w:val="40"/>
        </w:rPr>
      </w:pPr>
      <w:r w:rsidRPr="00115F84">
        <w:rPr>
          <w:rFonts w:ascii="Arial" w:hAnsi="Arial" w:cs="Arial"/>
          <w:b/>
          <w:bCs/>
          <w:color w:val="000000" w:themeColor="text1"/>
          <w:sz w:val="40"/>
          <w:szCs w:val="40"/>
        </w:rPr>
        <w:t>Magnifier Pendants</w:t>
      </w:r>
    </w:p>
    <w:p w14:paraId="785EB470"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Imagine a sleek pendant hanging effortlessly around your neck, always within reach, and no more fumbling through pockets or purses. These pendants come on stylish chains and leather lanyards, ensuring you have the clarity you need at your fingertips precisely when needed.</w:t>
      </w:r>
    </w:p>
    <w:p w14:paraId="643D34D5" w14:textId="77777777" w:rsidR="00A21277" w:rsidRPr="002F34A4" w:rsidRDefault="00A21277" w:rsidP="002F34A4">
      <w:pPr>
        <w:spacing w:line="276" w:lineRule="auto"/>
        <w:rPr>
          <w:rFonts w:ascii="Arial" w:hAnsi="Arial" w:cs="Arial"/>
          <w:color w:val="000000" w:themeColor="text1"/>
          <w:sz w:val="36"/>
          <w:szCs w:val="36"/>
        </w:rPr>
      </w:pPr>
    </w:p>
    <w:p w14:paraId="1B20AADE"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While luxury options in this category can reach up to $499, there are excellent, affordable alternatives that don't compromise quality. Among the standout choices are:</w:t>
      </w:r>
    </w:p>
    <w:p w14:paraId="123CDB71" w14:textId="0FBFA2D8"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noProof/>
          <w:color w:val="000000" w:themeColor="text1"/>
          <w:sz w:val="36"/>
          <w:szCs w:val="36"/>
        </w:rPr>
        <w:lastRenderedPageBreak/>
        <w:drawing>
          <wp:anchor distT="0" distB="0" distL="114300" distR="114300" simplePos="0" relativeHeight="251688960" behindDoc="0" locked="0" layoutInCell="1" allowOverlap="1" wp14:anchorId="1FDE7B71" wp14:editId="3AE33E58">
            <wp:simplePos x="0" y="0"/>
            <wp:positionH relativeFrom="margin">
              <wp:align>left</wp:align>
            </wp:positionH>
            <wp:positionV relativeFrom="paragraph">
              <wp:posOffset>0</wp:posOffset>
            </wp:positionV>
            <wp:extent cx="4155440" cy="3348355"/>
            <wp:effectExtent l="0" t="0" r="0" b="4445"/>
            <wp:wrapSquare wrapText="bothSides"/>
            <wp:docPr id="168627087" name="Picture 25" descr="A unisex three-inch diameter magnifier offering 10x magnification, complete with a leather lanyard, available on Amazon for $14.99&#10;https://amzn.to/4a73j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7087" name="Picture 25" descr="A unisex three-inch diameter magnifier offering 10x magnification, complete with a leather lanyard, available on Amazon for $14.99&#10;https://amzn.to/4a73j17&#10;"/>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b="19416"/>
                    <a:stretch/>
                  </pic:blipFill>
                  <pic:spPr bwMode="auto">
                    <a:xfrm>
                      <a:off x="0" y="0"/>
                      <a:ext cx="4189241" cy="3375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7C02">
        <w:rPr>
          <w:rFonts w:ascii="Arial" w:hAnsi="Arial" w:cs="Arial"/>
          <w:color w:val="000000" w:themeColor="text1"/>
          <w:sz w:val="36"/>
          <w:szCs w:val="36"/>
        </w:rPr>
        <w:t xml:space="preserve">Photo </w:t>
      </w:r>
      <w:r w:rsidR="00756741">
        <w:rPr>
          <w:rFonts w:ascii="Arial" w:hAnsi="Arial" w:cs="Arial"/>
          <w:color w:val="000000" w:themeColor="text1"/>
          <w:sz w:val="36"/>
          <w:szCs w:val="36"/>
        </w:rPr>
        <w:t>Left</w:t>
      </w:r>
      <w:r w:rsidRPr="002F34A4">
        <w:rPr>
          <w:rFonts w:ascii="Arial" w:hAnsi="Arial" w:cs="Arial"/>
          <w:color w:val="000000" w:themeColor="text1"/>
          <w:sz w:val="36"/>
          <w:szCs w:val="36"/>
        </w:rPr>
        <w:t>: A unisex three-inch diameter magnifier offering 10x magnification, complete with a leather lanyard, available on Amazon for $14.99</w:t>
      </w:r>
    </w:p>
    <w:p w14:paraId="43BB2E28" w14:textId="5FA68D12" w:rsidR="00A21277" w:rsidRPr="002F34A4" w:rsidRDefault="00A21277" w:rsidP="002F34A4">
      <w:pPr>
        <w:spacing w:line="276" w:lineRule="auto"/>
        <w:rPr>
          <w:rFonts w:ascii="Arial" w:hAnsi="Arial" w:cs="Arial"/>
          <w:color w:val="000000" w:themeColor="text1"/>
          <w:sz w:val="36"/>
          <w:szCs w:val="36"/>
        </w:rPr>
      </w:pPr>
      <w:hyperlink r:id="rId38" w:history="1">
        <w:r w:rsidRPr="00865575">
          <w:rPr>
            <w:rStyle w:val="Hyperlink"/>
            <w:rFonts w:ascii="Arial" w:hAnsi="Arial" w:cs="Arial"/>
            <w:sz w:val="36"/>
            <w:szCs w:val="36"/>
          </w:rPr>
          <w:t>https://amzn.to/4a73j17</w:t>
        </w:r>
      </w:hyperlink>
    </w:p>
    <w:p w14:paraId="57E1CC29" w14:textId="77777777" w:rsidR="00865575" w:rsidRDefault="00865575" w:rsidP="002F34A4">
      <w:pPr>
        <w:spacing w:line="276" w:lineRule="auto"/>
        <w:rPr>
          <w:rFonts w:ascii="Arial" w:hAnsi="Arial" w:cs="Arial"/>
          <w:noProof/>
          <w:color w:val="000000" w:themeColor="text1"/>
          <w:sz w:val="36"/>
          <w:szCs w:val="36"/>
        </w:rPr>
      </w:pPr>
    </w:p>
    <w:p w14:paraId="29AE5B39" w14:textId="36756952" w:rsidR="00865575" w:rsidRDefault="00865575" w:rsidP="002F34A4">
      <w:pPr>
        <w:spacing w:line="276" w:lineRule="auto"/>
        <w:rPr>
          <w:rFonts w:ascii="Arial" w:hAnsi="Arial" w:cs="Arial"/>
          <w:noProof/>
          <w:color w:val="000000" w:themeColor="text1"/>
          <w:sz w:val="36"/>
          <w:szCs w:val="36"/>
        </w:rPr>
      </w:pPr>
    </w:p>
    <w:p w14:paraId="7961921C" w14:textId="60237580" w:rsidR="00A21277" w:rsidRPr="002F34A4" w:rsidRDefault="00865575" w:rsidP="002F34A4">
      <w:pPr>
        <w:spacing w:line="276" w:lineRule="auto"/>
        <w:rPr>
          <w:rFonts w:ascii="Arial" w:hAnsi="Arial" w:cs="Arial"/>
          <w:color w:val="000000" w:themeColor="text1"/>
          <w:sz w:val="36"/>
          <w:szCs w:val="36"/>
        </w:rPr>
      </w:pPr>
      <w:r w:rsidRPr="002F34A4">
        <w:rPr>
          <w:rFonts w:ascii="Arial" w:hAnsi="Arial" w:cs="Arial"/>
          <w:noProof/>
          <w:color w:val="000000" w:themeColor="text1"/>
          <w:sz w:val="36"/>
          <w:szCs w:val="36"/>
        </w:rPr>
        <w:drawing>
          <wp:anchor distT="0" distB="0" distL="114300" distR="114300" simplePos="0" relativeHeight="251689984" behindDoc="0" locked="0" layoutInCell="1" allowOverlap="1" wp14:anchorId="35325C51" wp14:editId="0625CA08">
            <wp:simplePos x="0" y="0"/>
            <wp:positionH relativeFrom="margin">
              <wp:align>left</wp:align>
            </wp:positionH>
            <wp:positionV relativeFrom="paragraph">
              <wp:posOffset>60960</wp:posOffset>
            </wp:positionV>
            <wp:extent cx="4069715" cy="3273425"/>
            <wp:effectExtent l="0" t="0" r="6985" b="3175"/>
            <wp:wrapSquare wrapText="bothSides"/>
            <wp:docPr id="970778366" name="Picture 24" descr="A versatile set of three pendants with varying magnification levels (4x to 10x) and an included chain, priced at just $9.99 https://amzn.to/3W9dhJ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78366" name="Picture 24" descr="A versatile set of three pendants with varying magnification levels (4x to 10x) and an included chain, priced at just $9.99 https://amzn.to/3W9dhJm"/>
                    <pic:cNvPicPr>
                      <a:picLocks noChangeAspect="1" noChangeArrowheads="1"/>
                    </pic:cNvPicPr>
                  </pic:nvPicPr>
                  <pic:blipFill rotWithShape="1">
                    <a:blip r:embed="rId39">
                      <a:extLst>
                        <a:ext uri="{28A0092B-C50C-407E-A947-70E740481C1C}">
                          <a14:useLocalDpi xmlns:a14="http://schemas.microsoft.com/office/drawing/2010/main" val="0"/>
                        </a:ext>
                      </a:extLst>
                    </a:blip>
                    <a:srcRect b="16009"/>
                    <a:stretch/>
                  </pic:blipFill>
                  <pic:spPr bwMode="auto">
                    <a:xfrm>
                      <a:off x="0" y="0"/>
                      <a:ext cx="4069715" cy="3273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7C02">
        <w:rPr>
          <w:rFonts w:ascii="Arial" w:hAnsi="Arial" w:cs="Arial"/>
          <w:color w:val="000000" w:themeColor="text1"/>
          <w:sz w:val="36"/>
          <w:szCs w:val="36"/>
        </w:rPr>
        <w:t xml:space="preserve">Photo </w:t>
      </w:r>
      <w:r w:rsidR="00756741">
        <w:rPr>
          <w:rFonts w:ascii="Arial" w:hAnsi="Arial" w:cs="Arial"/>
          <w:color w:val="000000" w:themeColor="text1"/>
          <w:sz w:val="36"/>
          <w:szCs w:val="36"/>
        </w:rPr>
        <w:t>Left:</w:t>
      </w:r>
      <w:r w:rsidR="00A21277" w:rsidRPr="002F34A4">
        <w:rPr>
          <w:rFonts w:ascii="Arial" w:hAnsi="Arial" w:cs="Arial"/>
          <w:color w:val="000000" w:themeColor="text1"/>
          <w:sz w:val="36"/>
          <w:szCs w:val="36"/>
        </w:rPr>
        <w:t xml:space="preserve"> A versatile set of three pendants with varying magnification levels (4x to 10x) and an included chain, priced at just $9.99 </w:t>
      </w:r>
      <w:hyperlink r:id="rId40" w:history="1">
        <w:r w:rsidR="00A21277" w:rsidRPr="00865575">
          <w:rPr>
            <w:rStyle w:val="Hyperlink"/>
            <w:rFonts w:ascii="Arial" w:hAnsi="Arial" w:cs="Arial"/>
            <w:sz w:val="36"/>
            <w:szCs w:val="36"/>
          </w:rPr>
          <w:t>https://amzn.to/3W9dhJm</w:t>
        </w:r>
      </w:hyperlink>
    </w:p>
    <w:p w14:paraId="0EC3E0CE" w14:textId="77777777" w:rsidR="0035413C" w:rsidRDefault="0035413C">
      <w:pPr>
        <w:spacing w:after="160" w:line="259" w:lineRule="auto"/>
        <w:rPr>
          <w:rFonts w:ascii="Arial" w:hAnsi="Arial" w:cs="Arial"/>
          <w:b/>
          <w:bCs/>
          <w:color w:val="000000" w:themeColor="text1"/>
          <w:sz w:val="40"/>
          <w:szCs w:val="40"/>
        </w:rPr>
      </w:pPr>
      <w:r>
        <w:rPr>
          <w:rFonts w:ascii="Arial" w:hAnsi="Arial" w:cs="Arial"/>
          <w:b/>
          <w:bCs/>
          <w:color w:val="000000" w:themeColor="text1"/>
          <w:sz w:val="40"/>
          <w:szCs w:val="40"/>
        </w:rPr>
        <w:br w:type="page"/>
      </w:r>
    </w:p>
    <w:p w14:paraId="40D31024" w14:textId="279B6023" w:rsidR="00A21277" w:rsidRPr="00115F84" w:rsidRDefault="00A21277" w:rsidP="002F34A4">
      <w:pPr>
        <w:spacing w:line="276" w:lineRule="auto"/>
        <w:rPr>
          <w:rFonts w:ascii="Arial" w:hAnsi="Arial" w:cs="Arial"/>
          <w:b/>
          <w:bCs/>
          <w:color w:val="000000" w:themeColor="text1"/>
          <w:sz w:val="40"/>
          <w:szCs w:val="40"/>
        </w:rPr>
      </w:pPr>
      <w:r w:rsidRPr="00115F84">
        <w:rPr>
          <w:rFonts w:ascii="Arial" w:hAnsi="Arial" w:cs="Arial"/>
          <w:b/>
          <w:bCs/>
          <w:color w:val="000000" w:themeColor="text1"/>
          <w:sz w:val="40"/>
          <w:szCs w:val="40"/>
        </w:rPr>
        <w:lastRenderedPageBreak/>
        <w:t>The Evolution of Accessible Time Pieces</w:t>
      </w:r>
    </w:p>
    <w:p w14:paraId="7C1F113D" w14:textId="77777777" w:rsidR="00A21277" w:rsidRPr="002F34A4" w:rsidRDefault="00A21277" w:rsidP="002F34A4">
      <w:pPr>
        <w:spacing w:line="276" w:lineRule="auto"/>
        <w:rPr>
          <w:rFonts w:ascii="Arial" w:hAnsi="Arial" w:cs="Arial"/>
          <w:color w:val="000000" w:themeColor="text1"/>
          <w:sz w:val="36"/>
          <w:szCs w:val="36"/>
        </w:rPr>
      </w:pPr>
    </w:p>
    <w:p w14:paraId="3C61B459" w14:textId="08C79B45"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My journey with accessible timepieces began with a black Seiko talking watch, provided when I lost the majority of my sight. While functional, a friend's gold-tone braille watch opened my eyes to new possibilities. The larger face of a men's watch proved easier for learning braille timing, and once comfortable with the interface, I transitioned to a women's watch that better suited my </w:t>
      </w:r>
    </w:p>
    <w:p w14:paraId="0B5087E3" w14:textId="77777777" w:rsidR="00A21277"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chic professional style.</w:t>
      </w:r>
    </w:p>
    <w:p w14:paraId="768731D3" w14:textId="77777777" w:rsidR="00865575" w:rsidRPr="002F34A4" w:rsidRDefault="00865575" w:rsidP="002F34A4">
      <w:pPr>
        <w:spacing w:line="276" w:lineRule="auto"/>
        <w:rPr>
          <w:rFonts w:ascii="Arial" w:hAnsi="Arial" w:cs="Arial"/>
          <w:color w:val="000000" w:themeColor="text1"/>
          <w:sz w:val="36"/>
          <w:szCs w:val="36"/>
        </w:rPr>
      </w:pPr>
    </w:p>
    <w:p w14:paraId="79358959" w14:textId="77777777" w:rsidR="00A21277"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This shift revolutionized how I managed time in social settings. With a subtle flip of the watch face, I could discreetly check the time while maintaining a natural conversation flow. This was a game changer for professional and social interactions.</w:t>
      </w:r>
    </w:p>
    <w:p w14:paraId="5E106DF6" w14:textId="77777777" w:rsidR="00E42F0C" w:rsidRDefault="00E42F0C" w:rsidP="002F34A4">
      <w:pPr>
        <w:spacing w:line="276" w:lineRule="auto"/>
        <w:rPr>
          <w:rFonts w:ascii="Arial" w:hAnsi="Arial" w:cs="Arial"/>
          <w:color w:val="000000" w:themeColor="text1"/>
          <w:sz w:val="36"/>
          <w:szCs w:val="36"/>
        </w:rPr>
      </w:pPr>
    </w:p>
    <w:p w14:paraId="2D74E3F0" w14:textId="195092A8" w:rsidR="00E42F0C" w:rsidRPr="002F34A4" w:rsidRDefault="00E42F0C" w:rsidP="00E42F0C">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This watch is found on Maxi-Aids</w:t>
      </w:r>
      <w:r>
        <w:rPr>
          <w:rFonts w:ascii="Arial" w:hAnsi="Arial" w:cs="Arial"/>
          <w:color w:val="000000" w:themeColor="text1"/>
          <w:sz w:val="36"/>
          <w:szCs w:val="36"/>
        </w:rPr>
        <w:t xml:space="preserve"> at </w:t>
      </w:r>
      <w:hyperlink r:id="rId41" w:history="1">
        <w:r w:rsidRPr="00865575">
          <w:rPr>
            <w:rStyle w:val="Hyperlink"/>
            <w:rFonts w:ascii="Arial" w:hAnsi="Arial" w:cs="Arial"/>
            <w:sz w:val="36"/>
            <w:szCs w:val="36"/>
          </w:rPr>
          <w:t>https://www.maxiaids.com/category/braille-watches</w:t>
        </w:r>
      </w:hyperlink>
    </w:p>
    <w:p w14:paraId="785927BB" w14:textId="77777777" w:rsidR="00E42F0C" w:rsidRPr="002F34A4" w:rsidRDefault="00E42F0C" w:rsidP="00E42F0C">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xml:space="preserve">They range from $39 to hundreds. Shop around. </w:t>
      </w:r>
    </w:p>
    <w:p w14:paraId="2E813256" w14:textId="77777777" w:rsidR="00E42F0C" w:rsidRPr="002F34A4" w:rsidRDefault="00E42F0C" w:rsidP="002F34A4">
      <w:pPr>
        <w:spacing w:line="276" w:lineRule="auto"/>
        <w:rPr>
          <w:rFonts w:ascii="Arial" w:hAnsi="Arial" w:cs="Arial"/>
          <w:color w:val="000000" w:themeColor="text1"/>
          <w:sz w:val="36"/>
          <w:szCs w:val="36"/>
        </w:rPr>
      </w:pPr>
    </w:p>
    <w:p w14:paraId="15E31F35" w14:textId="77777777" w:rsidR="00A21277" w:rsidRPr="002F34A4" w:rsidRDefault="00A21277" w:rsidP="002F34A4">
      <w:pPr>
        <w:spacing w:line="276" w:lineRule="auto"/>
        <w:rPr>
          <w:rFonts w:ascii="Arial" w:hAnsi="Arial" w:cs="Arial"/>
          <w:color w:val="000000" w:themeColor="text1"/>
          <w:sz w:val="36"/>
          <w:szCs w:val="36"/>
        </w:rPr>
      </w:pPr>
    </w:p>
    <w:p w14:paraId="042A9516" w14:textId="1EDAC672"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noProof/>
          <w:color w:val="000000" w:themeColor="text1"/>
          <w:sz w:val="36"/>
          <w:szCs w:val="36"/>
        </w:rPr>
        <w:lastRenderedPageBreak/>
        <w:drawing>
          <wp:anchor distT="0" distB="0" distL="114300" distR="114300" simplePos="0" relativeHeight="251691008" behindDoc="0" locked="0" layoutInCell="1" allowOverlap="1" wp14:anchorId="680C6717" wp14:editId="1CC8C0D3">
            <wp:simplePos x="0" y="0"/>
            <wp:positionH relativeFrom="margin">
              <wp:align>left</wp:align>
            </wp:positionH>
            <wp:positionV relativeFrom="paragraph">
              <wp:posOffset>572</wp:posOffset>
            </wp:positionV>
            <wp:extent cx="2678430" cy="3228975"/>
            <wp:effectExtent l="0" t="0" r="7620" b="9525"/>
            <wp:wrapSquare wrapText="bothSides"/>
            <wp:docPr id="1993045201" name="Picture 23" descr="The image shows a watch with a gold-toned, expandable metal band. The watch face is black with white numerals and dots marking the hours and has white hands. The overall look is classic and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45201" name="Picture 23" descr="The image shows a watch with a gold-toned, expandable metal band. The watch face is black with white numerals and dots marking the hours and has white hands. The overall look is classic and simple. "/>
                    <pic:cNvPicPr>
                      <a:picLocks noChangeAspect="1" noChangeArrowheads="1"/>
                    </pic:cNvPicPr>
                  </pic:nvPicPr>
                  <pic:blipFill rotWithShape="1">
                    <a:blip r:embed="rId42">
                      <a:extLst>
                        <a:ext uri="{28A0092B-C50C-407E-A947-70E740481C1C}">
                          <a14:useLocalDpi xmlns:a14="http://schemas.microsoft.com/office/drawing/2010/main" val="0"/>
                        </a:ext>
                      </a:extLst>
                    </a:blip>
                    <a:srcRect l="11716" t="7630" r="22419"/>
                    <a:stretch/>
                  </pic:blipFill>
                  <pic:spPr bwMode="auto">
                    <a:xfrm>
                      <a:off x="0" y="0"/>
                      <a:ext cx="2678430" cy="3228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97C02">
        <w:rPr>
          <w:rFonts w:ascii="Arial" w:hAnsi="Arial" w:cs="Arial"/>
          <w:color w:val="000000" w:themeColor="text1"/>
          <w:sz w:val="36"/>
          <w:szCs w:val="36"/>
        </w:rPr>
        <w:t xml:space="preserve">Photo </w:t>
      </w:r>
      <w:r w:rsidR="00174170">
        <w:rPr>
          <w:rFonts w:ascii="Arial" w:hAnsi="Arial" w:cs="Arial"/>
          <w:color w:val="000000" w:themeColor="text1"/>
          <w:sz w:val="36"/>
          <w:szCs w:val="36"/>
        </w:rPr>
        <w:t>Left</w:t>
      </w:r>
      <w:r w:rsidRPr="002F34A4">
        <w:rPr>
          <w:rFonts w:ascii="Arial" w:hAnsi="Arial" w:cs="Arial"/>
          <w:color w:val="000000" w:themeColor="text1"/>
          <w:sz w:val="36"/>
          <w:szCs w:val="36"/>
        </w:rPr>
        <w:t>: The image shows a watch with a gold-toned, expandable metal band. The watch face is black with white numerals and dots marking the hours and has white hands. The overall look is classic and simple. </w:t>
      </w:r>
    </w:p>
    <w:p w14:paraId="20AA7C70" w14:textId="77777777" w:rsidR="00115F84" w:rsidRDefault="00115F84" w:rsidP="002F34A4">
      <w:pPr>
        <w:spacing w:line="276" w:lineRule="auto"/>
        <w:rPr>
          <w:rFonts w:ascii="Arial" w:hAnsi="Arial" w:cs="Arial"/>
          <w:color w:val="000000" w:themeColor="text1"/>
          <w:sz w:val="36"/>
          <w:szCs w:val="36"/>
        </w:rPr>
      </w:pPr>
    </w:p>
    <w:p w14:paraId="1DB36DCB" w14:textId="77777777" w:rsidR="00174170" w:rsidRDefault="00174170" w:rsidP="002F34A4">
      <w:pPr>
        <w:spacing w:line="276" w:lineRule="auto"/>
        <w:rPr>
          <w:rFonts w:ascii="Arial" w:hAnsi="Arial" w:cs="Arial"/>
          <w:b/>
          <w:bCs/>
          <w:color w:val="000000" w:themeColor="text1"/>
          <w:sz w:val="40"/>
          <w:szCs w:val="40"/>
        </w:rPr>
      </w:pPr>
    </w:p>
    <w:p w14:paraId="7D400E0A" w14:textId="77777777" w:rsidR="00174170" w:rsidRDefault="00174170" w:rsidP="002F34A4">
      <w:pPr>
        <w:spacing w:line="276" w:lineRule="auto"/>
        <w:rPr>
          <w:rFonts w:ascii="Arial" w:hAnsi="Arial" w:cs="Arial"/>
          <w:b/>
          <w:bCs/>
          <w:color w:val="000000" w:themeColor="text1"/>
          <w:sz w:val="40"/>
          <w:szCs w:val="40"/>
        </w:rPr>
      </w:pPr>
    </w:p>
    <w:p w14:paraId="2856B6CD" w14:textId="77777777" w:rsidR="00174170" w:rsidRDefault="00174170" w:rsidP="002F34A4">
      <w:pPr>
        <w:spacing w:line="276" w:lineRule="auto"/>
        <w:rPr>
          <w:rFonts w:ascii="Arial" w:hAnsi="Arial" w:cs="Arial"/>
          <w:b/>
          <w:bCs/>
          <w:color w:val="000000" w:themeColor="text1"/>
          <w:sz w:val="40"/>
          <w:szCs w:val="40"/>
        </w:rPr>
      </w:pPr>
    </w:p>
    <w:p w14:paraId="4485DD41" w14:textId="1D678B46" w:rsidR="00A21277" w:rsidRPr="00115F84" w:rsidRDefault="00A21277" w:rsidP="002F34A4">
      <w:pPr>
        <w:spacing w:line="276" w:lineRule="auto"/>
        <w:rPr>
          <w:rFonts w:ascii="Arial" w:hAnsi="Arial" w:cs="Arial"/>
          <w:b/>
          <w:bCs/>
          <w:color w:val="000000" w:themeColor="text1"/>
          <w:sz w:val="40"/>
          <w:szCs w:val="40"/>
        </w:rPr>
      </w:pPr>
      <w:r w:rsidRPr="00115F84">
        <w:rPr>
          <w:rFonts w:ascii="Arial" w:hAnsi="Arial" w:cs="Arial"/>
          <w:b/>
          <w:bCs/>
          <w:color w:val="000000" w:themeColor="text1"/>
          <w:sz w:val="40"/>
          <w:szCs w:val="40"/>
        </w:rPr>
        <w:t>Personal Journey and Modern Solutions</w:t>
      </w:r>
    </w:p>
    <w:p w14:paraId="4E90CFE0"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The braille watches served me well despite occasional forgetfulness about removing them before swimming, which caused multiple replacements throughout the years. You would not believe how often I’d be in the pool and realize, “Not again.” Sometimes, a bag of rice and Mr. Sun kept it working until the next time. I now wear the smaller Apple iWatch. And, of course, now that I have a waterproof watch or can wring out the water, I never forget to take it off.</w:t>
      </w:r>
    </w:p>
    <w:p w14:paraId="2483A9AE" w14:textId="77777777" w:rsidR="00A21277" w:rsidRPr="002F34A4" w:rsidRDefault="00A21277" w:rsidP="002F34A4">
      <w:pPr>
        <w:spacing w:line="276" w:lineRule="auto"/>
        <w:rPr>
          <w:rFonts w:ascii="Arial" w:hAnsi="Arial" w:cs="Arial"/>
          <w:color w:val="000000" w:themeColor="text1"/>
          <w:sz w:val="36"/>
          <w:szCs w:val="36"/>
        </w:rPr>
      </w:pPr>
    </w:p>
    <w:p w14:paraId="6A1141DD"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Amazon carries a wide range of braille watches, but beware: Wearing one while having aquatic adventures is not recommended. </w:t>
      </w:r>
    </w:p>
    <w:p w14:paraId="544B39B2" w14:textId="77777777" w:rsidR="00A21277" w:rsidRPr="00115F84" w:rsidRDefault="00A21277" w:rsidP="002F34A4">
      <w:pPr>
        <w:spacing w:line="276" w:lineRule="auto"/>
        <w:rPr>
          <w:rFonts w:ascii="Arial" w:hAnsi="Arial" w:cs="Arial"/>
          <w:b/>
          <w:bCs/>
          <w:color w:val="000000" w:themeColor="text1"/>
          <w:sz w:val="40"/>
          <w:szCs w:val="40"/>
        </w:rPr>
      </w:pPr>
      <w:r w:rsidRPr="00115F84">
        <w:rPr>
          <w:rFonts w:ascii="Arial" w:hAnsi="Arial" w:cs="Arial"/>
          <w:b/>
          <w:bCs/>
          <w:color w:val="000000" w:themeColor="text1"/>
          <w:sz w:val="40"/>
          <w:szCs w:val="40"/>
        </w:rPr>
        <w:lastRenderedPageBreak/>
        <w:t>Blending Function with Fashion</w:t>
      </w:r>
    </w:p>
    <w:p w14:paraId="18E5CE9C" w14:textId="77777777" w:rsidR="00A21277"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Today's market provides options for every style preference and budget, ensuring that assistance does not come at the cost of personal expression.</w:t>
      </w:r>
    </w:p>
    <w:p w14:paraId="43340340" w14:textId="77777777" w:rsidR="00A21277" w:rsidRPr="002F34A4" w:rsidRDefault="00A21277" w:rsidP="002F34A4">
      <w:pPr>
        <w:spacing w:line="276" w:lineRule="auto"/>
        <w:rPr>
          <w:rFonts w:ascii="Arial" w:hAnsi="Arial" w:cs="Arial"/>
          <w:color w:val="000000" w:themeColor="text1"/>
          <w:sz w:val="36"/>
          <w:szCs w:val="36"/>
        </w:rPr>
      </w:pPr>
    </w:p>
    <w:p w14:paraId="724C7097" w14:textId="71821A10" w:rsidR="009F5548" w:rsidRPr="002F34A4" w:rsidRDefault="00A21277"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*Note: Product prices and availability are subject to change. The items mentioned represent a snapshot of current market offerings*.</w:t>
      </w:r>
      <w:r w:rsidRPr="002F34A4">
        <w:rPr>
          <w:rFonts w:ascii="Arial" w:hAnsi="Arial" w:cs="Arial"/>
          <w:color w:val="000000" w:themeColor="text1"/>
          <w:sz w:val="36"/>
          <w:szCs w:val="36"/>
        </w:rPr>
        <w:br/>
      </w:r>
      <w:r w:rsidR="00E92A6C" w:rsidRPr="002F34A4">
        <w:rPr>
          <w:rFonts w:ascii="Arial" w:eastAsiaTheme="majorEastAsia" w:hAnsi="Arial" w:cs="Arial"/>
          <w:noProof/>
          <w:color w:val="000000" w:themeColor="text1"/>
          <w:sz w:val="36"/>
          <w:szCs w:val="36"/>
        </w:rPr>
        <mc:AlternateContent>
          <mc:Choice Requires="wps">
            <w:drawing>
              <wp:inline distT="0" distB="0" distL="0" distR="0" wp14:anchorId="79268634" wp14:editId="5B651636">
                <wp:extent cx="5943600" cy="635"/>
                <wp:effectExtent l="0" t="19050" r="38100" b="56515"/>
                <wp:docPr id="178499699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B7F1FC"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E066532" w14:textId="77777777" w:rsidR="00A21277" w:rsidRPr="002F34A4" w:rsidRDefault="00A21277" w:rsidP="002F34A4">
      <w:pPr>
        <w:spacing w:line="276" w:lineRule="auto"/>
        <w:rPr>
          <w:rFonts w:ascii="Arial" w:eastAsiaTheme="majorEastAsia" w:hAnsi="Arial" w:cs="Arial"/>
          <w:color w:val="000000" w:themeColor="text1"/>
          <w:sz w:val="36"/>
          <w:szCs w:val="36"/>
        </w:rPr>
      </w:pPr>
      <w:r w:rsidRPr="002F34A4">
        <w:rPr>
          <w:rFonts w:ascii="Arial" w:hAnsi="Arial" w:cs="Arial"/>
          <w:color w:val="000000" w:themeColor="text1"/>
          <w:sz w:val="36"/>
          <w:szCs w:val="36"/>
        </w:rPr>
        <w:br w:type="page"/>
      </w:r>
    </w:p>
    <w:p w14:paraId="612C9B51" w14:textId="1FF17AF2" w:rsidR="0095552A" w:rsidRPr="002F34A4" w:rsidRDefault="0095552A" w:rsidP="002F34A4">
      <w:pPr>
        <w:pStyle w:val="Heading1"/>
        <w:spacing w:before="0" w:line="276" w:lineRule="auto"/>
        <w:rPr>
          <w:rFonts w:ascii="Arial" w:hAnsi="Arial" w:cs="Arial"/>
          <w:b/>
          <w:bCs/>
          <w:color w:val="000000" w:themeColor="text1"/>
          <w:sz w:val="44"/>
          <w:szCs w:val="44"/>
        </w:rPr>
      </w:pPr>
      <w:bookmarkStart w:id="18" w:name="_Toc192174462"/>
      <w:r w:rsidRPr="002F34A4">
        <w:rPr>
          <w:rFonts w:ascii="Arial" w:hAnsi="Arial" w:cs="Arial"/>
          <w:b/>
          <w:bCs/>
          <w:color w:val="000000" w:themeColor="text1"/>
          <w:sz w:val="44"/>
          <w:szCs w:val="44"/>
        </w:rPr>
        <w:lastRenderedPageBreak/>
        <w:t>Calendar of Events</w:t>
      </w:r>
      <w:bookmarkEnd w:id="18"/>
    </w:p>
    <w:p w14:paraId="074F6D63" w14:textId="2FB69028"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br/>
        <w:t xml:space="preserve">Everyone is welcome to attend these events by accessing the Zoom mobile app, visiting the Zoom website at </w:t>
      </w:r>
      <w:hyperlink r:id="rId43" w:history="1">
        <w:r w:rsidRPr="002F34A4">
          <w:rPr>
            <w:rStyle w:val="Hyperlink"/>
            <w:rFonts w:ascii="Arial" w:hAnsi="Arial" w:cs="Arial"/>
            <w:sz w:val="36"/>
            <w:szCs w:val="36"/>
          </w:rPr>
          <w:t>https://zoom.us</w:t>
        </w:r>
      </w:hyperlink>
      <w:r w:rsidRPr="002F34A4">
        <w:rPr>
          <w:rFonts w:ascii="Arial" w:hAnsi="Arial" w:cs="Arial"/>
          <w:color w:val="000000" w:themeColor="text1"/>
          <w:sz w:val="36"/>
          <w:szCs w:val="36"/>
        </w:rPr>
        <w:t xml:space="preserve"> or calling (312) 626-6799, and entering the appropriate meeting ID and passcode.</w:t>
      </w:r>
    </w:p>
    <w:p w14:paraId="0D242537"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w:t>
      </w:r>
    </w:p>
    <w:p w14:paraId="3EB475F0" w14:textId="093846DB"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Subscribe to our CCLVI-</w:t>
      </w:r>
      <w:r w:rsidR="00FE0ECA" w:rsidRPr="002F34A4">
        <w:rPr>
          <w:rFonts w:ascii="Arial" w:hAnsi="Arial" w:cs="Arial"/>
          <w:color w:val="000000" w:themeColor="text1"/>
          <w:sz w:val="36"/>
          <w:szCs w:val="36"/>
        </w:rPr>
        <w:t>Info</w:t>
      </w:r>
      <w:r w:rsidRPr="002F34A4">
        <w:rPr>
          <w:rFonts w:ascii="Arial" w:hAnsi="Arial" w:cs="Arial"/>
          <w:color w:val="000000" w:themeColor="text1"/>
          <w:sz w:val="36"/>
          <w:szCs w:val="36"/>
        </w:rPr>
        <w:t xml:space="preserve"> email list to receive weekly meeting reminders and Zoom details by emailing </w:t>
      </w:r>
      <w:hyperlink r:id="rId44" w:history="1">
        <w:r w:rsidRPr="002F34A4">
          <w:rPr>
            <w:rStyle w:val="Hyperlink"/>
            <w:rFonts w:ascii="Arial" w:hAnsi="Arial" w:cs="Arial"/>
            <w:sz w:val="36"/>
            <w:szCs w:val="36"/>
          </w:rPr>
          <w:t>CCLVIWebmaster@gmail.com</w:t>
        </w:r>
      </w:hyperlink>
      <w:r w:rsidR="00CD7650" w:rsidRPr="002F34A4">
        <w:rPr>
          <w:rFonts w:ascii="Arial" w:hAnsi="Arial" w:cs="Arial"/>
          <w:color w:val="000000" w:themeColor="text1"/>
          <w:sz w:val="36"/>
          <w:szCs w:val="36"/>
        </w:rPr>
        <w:t>.</w:t>
      </w:r>
      <w:r w:rsidRPr="002F34A4">
        <w:rPr>
          <w:rFonts w:ascii="Arial" w:hAnsi="Arial" w:cs="Arial"/>
          <w:color w:val="000000" w:themeColor="text1"/>
          <w:sz w:val="36"/>
          <w:szCs w:val="36"/>
        </w:rPr>
        <w:t xml:space="preserve"> In addition, all CCLVI events, except our business meetings, are listed on the ACB Community Call schedule. Those without email can access that information by calling 1-800-424-8666 and following the prompts.</w:t>
      </w:r>
    </w:p>
    <w:p w14:paraId="2C1D528D" w14:textId="77777777" w:rsidR="0095552A" w:rsidRPr="002F34A4" w:rsidRDefault="0095552A" w:rsidP="002F34A4">
      <w:pPr>
        <w:widowControl w:val="0"/>
        <w:spacing w:line="276" w:lineRule="auto"/>
        <w:rPr>
          <w:rFonts w:ascii="Arial" w:hAnsi="Arial" w:cs="Arial"/>
          <w:color w:val="000000" w:themeColor="text1"/>
          <w:sz w:val="36"/>
          <w:szCs w:val="36"/>
        </w:rPr>
      </w:pPr>
    </w:p>
    <w:p w14:paraId="7BF4C74E" w14:textId="77777777" w:rsidR="0095552A" w:rsidRPr="002F34A4" w:rsidRDefault="0095552A" w:rsidP="002F34A4">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t>CCLVI Low Vision Discussion</w:t>
      </w:r>
    </w:p>
    <w:p w14:paraId="788F049A"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Themed chats—First Monday at 8:00 PM ET</w:t>
      </w:r>
    </w:p>
    <w:p w14:paraId="21B07F29"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Speaker or Themed chat - Fifth Monday at 8:00 PM ET</w:t>
      </w:r>
    </w:p>
    <w:p w14:paraId="0B0AFB13"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Meeting ID: 896 8650 7068</w:t>
      </w:r>
    </w:p>
    <w:p w14:paraId="3F4EBDB4"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Passcode: 225846</w:t>
      </w:r>
    </w:p>
    <w:p w14:paraId="4AD065E7" w14:textId="77777777" w:rsidR="0095552A" w:rsidRPr="002F34A4" w:rsidRDefault="0095552A" w:rsidP="002F34A4">
      <w:pPr>
        <w:widowControl w:val="0"/>
        <w:spacing w:line="276" w:lineRule="auto"/>
        <w:rPr>
          <w:rFonts w:ascii="Arial" w:hAnsi="Arial" w:cs="Arial"/>
          <w:color w:val="000000" w:themeColor="text1"/>
          <w:sz w:val="36"/>
          <w:szCs w:val="36"/>
        </w:rPr>
      </w:pPr>
    </w:p>
    <w:p w14:paraId="37E21BA5" w14:textId="77777777" w:rsidR="0095552A" w:rsidRPr="002F34A4" w:rsidRDefault="0095552A" w:rsidP="002F34A4">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t>CCLVI Game Night</w:t>
      </w:r>
    </w:p>
    <w:p w14:paraId="784B62C7"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Second and fourth Mondays at 8:00 PM ET</w:t>
      </w:r>
    </w:p>
    <w:p w14:paraId="7F196453"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Meeting ID: 896 8650 7068</w:t>
      </w:r>
    </w:p>
    <w:p w14:paraId="0C2AC40F"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Passcode: 225846</w:t>
      </w:r>
    </w:p>
    <w:p w14:paraId="7BDFD21C" w14:textId="77777777" w:rsidR="009F5548" w:rsidRPr="002F34A4" w:rsidRDefault="009F5548" w:rsidP="002F34A4">
      <w:pPr>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br w:type="page"/>
      </w:r>
    </w:p>
    <w:p w14:paraId="042E1FA3" w14:textId="79884584" w:rsidR="0095552A" w:rsidRPr="002F34A4" w:rsidRDefault="0095552A" w:rsidP="002F34A4">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lastRenderedPageBreak/>
        <w:t>CCLVI Low Vision Peer Support Group</w:t>
      </w:r>
    </w:p>
    <w:p w14:paraId="78805274"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Third Monday at 8:00 PM ET</w:t>
      </w:r>
    </w:p>
    <w:p w14:paraId="6DE82CB7"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Meeting ID: 896 8650 7068</w:t>
      </w:r>
    </w:p>
    <w:p w14:paraId="7F085CFE"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Passcode: 225846</w:t>
      </w:r>
    </w:p>
    <w:p w14:paraId="1D5EEF66" w14:textId="77777777" w:rsidR="00D21291" w:rsidRPr="002F34A4" w:rsidRDefault="00D21291" w:rsidP="002F34A4">
      <w:pPr>
        <w:widowControl w:val="0"/>
        <w:spacing w:line="276" w:lineRule="auto"/>
        <w:rPr>
          <w:rFonts w:ascii="Arial" w:hAnsi="Arial" w:cs="Arial"/>
          <w:color w:val="000000" w:themeColor="text1"/>
          <w:sz w:val="36"/>
          <w:szCs w:val="36"/>
        </w:rPr>
      </w:pPr>
    </w:p>
    <w:p w14:paraId="1B634A48" w14:textId="77777777" w:rsidR="0095552A" w:rsidRPr="002F34A4" w:rsidRDefault="0095552A" w:rsidP="002F34A4">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t>CCLVI Board of Directors Meeting</w:t>
      </w:r>
    </w:p>
    <w:p w14:paraId="4B256939"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Second Tuesday at 8:30 PM ET</w:t>
      </w:r>
    </w:p>
    <w:p w14:paraId="75428AF7"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Webinar Meeting ID: 829 0433 3824</w:t>
      </w:r>
    </w:p>
    <w:p w14:paraId="14DA2F14"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Passcode: 784688</w:t>
      </w:r>
    </w:p>
    <w:p w14:paraId="114CC3CC" w14:textId="77777777" w:rsidR="0095552A" w:rsidRPr="002F34A4" w:rsidRDefault="0095552A" w:rsidP="002F34A4">
      <w:pPr>
        <w:widowControl w:val="0"/>
        <w:spacing w:line="276" w:lineRule="auto"/>
        <w:rPr>
          <w:rFonts w:ascii="Arial" w:hAnsi="Arial" w:cs="Arial"/>
          <w:color w:val="000000" w:themeColor="text1"/>
          <w:sz w:val="36"/>
          <w:szCs w:val="36"/>
          <w:u w:val="single"/>
        </w:rPr>
      </w:pPr>
    </w:p>
    <w:p w14:paraId="49001F0F" w14:textId="77777777" w:rsidR="0095552A" w:rsidRPr="002F34A4" w:rsidRDefault="0095552A" w:rsidP="002F34A4">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t>Let’s Talk Low Vision</w:t>
      </w:r>
    </w:p>
    <w:p w14:paraId="6D86EB03" w14:textId="77777777" w:rsidR="00593E8A" w:rsidRPr="002F34A4" w:rsidRDefault="00593E8A" w:rsidP="002F34A4">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rPr>
        <w:t>Join our guests for this monthly informative program</w:t>
      </w:r>
    </w:p>
    <w:p w14:paraId="6BF2CC12" w14:textId="77777777" w:rsidR="00593E8A" w:rsidRPr="002F34A4" w:rsidRDefault="00593E8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First Thursday at 8:00 PM ET</w:t>
      </w:r>
    </w:p>
    <w:p w14:paraId="5C8BC3A7" w14:textId="77777777" w:rsidR="00593E8A" w:rsidRPr="002F34A4" w:rsidRDefault="00593E8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Meeting ID: 874 7608 2312</w:t>
      </w:r>
    </w:p>
    <w:p w14:paraId="78DDB3E8" w14:textId="77777777" w:rsidR="00593E8A" w:rsidRPr="002F34A4" w:rsidRDefault="00593E8A"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Passcode: 225845</w:t>
      </w:r>
    </w:p>
    <w:p w14:paraId="609733C8" w14:textId="77777777" w:rsidR="0095552A" w:rsidRPr="002F34A4" w:rsidRDefault="0095552A" w:rsidP="002F34A4">
      <w:pPr>
        <w:spacing w:line="276" w:lineRule="auto"/>
        <w:rPr>
          <w:rFonts w:ascii="Arial" w:hAnsi="Arial" w:cs="Arial"/>
          <w:color w:val="000000" w:themeColor="text1"/>
          <w:sz w:val="36"/>
          <w:szCs w:val="36"/>
        </w:rPr>
      </w:pPr>
    </w:p>
    <w:p w14:paraId="23AA77FE" w14:textId="77777777" w:rsidR="0095552A" w:rsidRPr="002F34A4" w:rsidRDefault="0095552A" w:rsidP="002F34A4">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t>CCLVI Table Talk Thursday</w:t>
      </w:r>
    </w:p>
    <w:p w14:paraId="5DCA1A2C"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Weekly calls on a variety of topics related to low vision</w:t>
      </w:r>
    </w:p>
    <w:p w14:paraId="2D5AEE17"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Thursdays at 8:00 PM ET (except for Book Chat week)</w:t>
      </w:r>
    </w:p>
    <w:p w14:paraId="146CB59C"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Meeting ID: 828 1584 6310</w:t>
      </w:r>
    </w:p>
    <w:p w14:paraId="297FDF90"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Passcode: 225848</w:t>
      </w:r>
    </w:p>
    <w:p w14:paraId="29B07280" w14:textId="77777777" w:rsidR="0095552A" w:rsidRPr="002F34A4" w:rsidRDefault="0095552A" w:rsidP="002F34A4">
      <w:pPr>
        <w:widowControl w:val="0"/>
        <w:spacing w:line="276" w:lineRule="auto"/>
        <w:rPr>
          <w:rFonts w:ascii="Arial" w:hAnsi="Arial" w:cs="Arial"/>
          <w:color w:val="000000" w:themeColor="text1"/>
          <w:sz w:val="36"/>
          <w:szCs w:val="36"/>
        </w:rPr>
      </w:pPr>
    </w:p>
    <w:p w14:paraId="2202981D" w14:textId="77777777" w:rsidR="0095552A" w:rsidRPr="002F34A4" w:rsidRDefault="0095552A" w:rsidP="002F34A4">
      <w:pPr>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t>CCLVI Monthly Book Chat</w:t>
      </w:r>
    </w:p>
    <w:p w14:paraId="58925E76" w14:textId="77777777" w:rsidR="0095552A" w:rsidRPr="002F34A4" w:rsidRDefault="0095552A"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Third Thursday at 8:00 PM ET and the following Friday at 11:00 AM ET</w:t>
      </w:r>
    </w:p>
    <w:p w14:paraId="023EAB1D"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Meeting ID: 898 0359 8659</w:t>
      </w:r>
    </w:p>
    <w:p w14:paraId="39372DA2" w14:textId="77777777" w:rsidR="0095552A" w:rsidRPr="002F34A4" w:rsidRDefault="0095552A"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Passcode: 225843</w:t>
      </w:r>
    </w:p>
    <w:p w14:paraId="36C41A68" w14:textId="77777777" w:rsidR="0095552A" w:rsidRPr="002F34A4" w:rsidRDefault="0095552A" w:rsidP="002F34A4">
      <w:pPr>
        <w:widowControl w:val="0"/>
        <w:spacing w:line="276" w:lineRule="auto"/>
        <w:rPr>
          <w:rFonts w:ascii="Arial" w:hAnsi="Arial" w:cs="Arial"/>
          <w:b/>
          <w:bCs/>
          <w:color w:val="000000" w:themeColor="text1"/>
          <w:sz w:val="40"/>
          <w:szCs w:val="40"/>
        </w:rPr>
      </w:pPr>
      <w:r w:rsidRPr="002F34A4">
        <w:rPr>
          <w:rFonts w:ascii="Arial" w:hAnsi="Arial" w:cs="Arial"/>
          <w:b/>
          <w:bCs/>
          <w:color w:val="000000" w:themeColor="text1"/>
          <w:sz w:val="40"/>
          <w:szCs w:val="40"/>
        </w:rPr>
        <w:lastRenderedPageBreak/>
        <w:t>CCLVI Affiliate Zoom Calls</w:t>
      </w:r>
    </w:p>
    <w:p w14:paraId="1C35DA0E" w14:textId="77777777" w:rsidR="0095552A" w:rsidRPr="002F34A4" w:rsidRDefault="0095552A" w:rsidP="002F34A4">
      <w:pPr>
        <w:widowControl w:val="0"/>
        <w:spacing w:line="276" w:lineRule="auto"/>
        <w:rPr>
          <w:rFonts w:ascii="Arial" w:hAnsi="Arial" w:cs="Arial"/>
          <w:color w:val="000000" w:themeColor="text1"/>
          <w:sz w:val="36"/>
          <w:szCs w:val="36"/>
          <w:u w:val="single"/>
        </w:rPr>
      </w:pPr>
    </w:p>
    <w:p w14:paraId="58FB0F7F"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u w:val="single"/>
        </w:rPr>
        <w:t>California Council of Citizens with Low Vision (CCCLV) – A Sunday Chat</w:t>
      </w:r>
    </w:p>
    <w:p w14:paraId="328E4EC2"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Spend part of your Sunday with members of CCCLV and enjoy “A Sunday Chat”. This is a call for those of us who are blind or with low vision and any family and friends, be they near or far. Topics will range from all things low vision to life in general as a person who is blind or low vision.</w:t>
      </w:r>
    </w:p>
    <w:p w14:paraId="1870373B"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First and Third Sunday at 7:00 PM ET</w:t>
      </w:r>
    </w:p>
    <w:p w14:paraId="2403823D"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Webinar Meeting ID: 859 2669 0965</w:t>
      </w:r>
    </w:p>
    <w:p w14:paraId="35A833A7"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Passcode: 282367</w:t>
      </w:r>
    </w:p>
    <w:p w14:paraId="2A4B2F67" w14:textId="52BD4C64" w:rsidR="0041636A" w:rsidRPr="002F34A4" w:rsidRDefault="0041636A" w:rsidP="002F34A4">
      <w:pPr>
        <w:spacing w:line="276" w:lineRule="auto"/>
        <w:rPr>
          <w:rFonts w:ascii="Arial" w:hAnsi="Arial" w:cs="Arial"/>
          <w:color w:val="000000" w:themeColor="text1"/>
          <w:sz w:val="36"/>
          <w:szCs w:val="36"/>
          <w:u w:val="single"/>
        </w:rPr>
      </w:pPr>
    </w:p>
    <w:p w14:paraId="744C8736" w14:textId="5F9D720B" w:rsidR="0095552A" w:rsidRPr="002F34A4" w:rsidRDefault="00480AB9" w:rsidP="002F34A4">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t>Low Vision Now</w:t>
      </w:r>
      <w:r w:rsidR="00BC5106" w:rsidRPr="002F34A4">
        <w:rPr>
          <w:rFonts w:ascii="Arial" w:hAnsi="Arial" w:cs="Arial"/>
          <w:color w:val="000000" w:themeColor="text1"/>
          <w:sz w:val="36"/>
          <w:szCs w:val="36"/>
          <w:u w:val="single"/>
        </w:rPr>
        <w:t xml:space="preserve">(formerly Delaware Valley Council of Citzens with Low </w:t>
      </w:r>
      <w:r w:rsidR="00B074C0" w:rsidRPr="002F34A4">
        <w:rPr>
          <w:rFonts w:ascii="Arial" w:hAnsi="Arial" w:cs="Arial"/>
          <w:color w:val="000000" w:themeColor="text1"/>
          <w:sz w:val="36"/>
          <w:szCs w:val="36"/>
          <w:u w:val="single"/>
        </w:rPr>
        <w:t>V</w:t>
      </w:r>
      <w:r w:rsidR="00BC5106" w:rsidRPr="002F34A4">
        <w:rPr>
          <w:rFonts w:ascii="Arial" w:hAnsi="Arial" w:cs="Arial"/>
          <w:color w:val="000000" w:themeColor="text1"/>
          <w:sz w:val="36"/>
          <w:szCs w:val="36"/>
          <w:u w:val="single"/>
        </w:rPr>
        <w:t>ision)</w:t>
      </w:r>
    </w:p>
    <w:p w14:paraId="36EC27D7" w14:textId="117B979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xml:space="preserve">The monthly Zoom meeting </w:t>
      </w:r>
      <w:r w:rsidR="00480AB9" w:rsidRPr="002F34A4">
        <w:rPr>
          <w:rFonts w:ascii="Arial" w:hAnsi="Arial" w:cs="Arial"/>
          <w:color w:val="000000" w:themeColor="text1"/>
          <w:sz w:val="36"/>
          <w:szCs w:val="36"/>
        </w:rPr>
        <w:t>Low Vision Now</w:t>
      </w:r>
      <w:r w:rsidRPr="002F34A4">
        <w:rPr>
          <w:rFonts w:ascii="Arial" w:hAnsi="Arial" w:cs="Arial"/>
          <w:color w:val="000000" w:themeColor="text1"/>
          <w:sz w:val="36"/>
          <w:szCs w:val="36"/>
        </w:rPr>
        <w:t xml:space="preserve"> is open to all who have an interest in the issues of low vision.</w:t>
      </w:r>
    </w:p>
    <w:p w14:paraId="1CC13B73" w14:textId="362CFA9F"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First Saturday at 12:45 PM ET</w:t>
      </w:r>
    </w:p>
    <w:p w14:paraId="3C12642C"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(2nd Saturdays in July and September)</w:t>
      </w:r>
    </w:p>
    <w:p w14:paraId="2899CB12" w14:textId="77777777" w:rsidR="0095552A" w:rsidRPr="00876A18" w:rsidRDefault="0095552A" w:rsidP="00876A18">
      <w:pPr>
        <w:widowControl w:val="0"/>
        <w:spacing w:line="276" w:lineRule="auto"/>
        <w:rPr>
          <w:rFonts w:ascii="Arial" w:hAnsi="Arial" w:cs="Arial"/>
          <w:color w:val="000000" w:themeColor="text1"/>
          <w:sz w:val="36"/>
          <w:szCs w:val="36"/>
        </w:rPr>
      </w:pPr>
      <w:r w:rsidRPr="00876A18">
        <w:rPr>
          <w:rFonts w:ascii="Arial" w:hAnsi="Arial" w:cs="Arial"/>
          <w:color w:val="000000" w:themeColor="text1"/>
          <w:sz w:val="36"/>
          <w:szCs w:val="36"/>
        </w:rPr>
        <w:t>Webinar Meeting ID: 440 465 3663</w:t>
      </w:r>
    </w:p>
    <w:p w14:paraId="03099DC7" w14:textId="1E968194" w:rsidR="000F525C" w:rsidRPr="00876A18" w:rsidRDefault="0095552A" w:rsidP="00876A18">
      <w:pPr>
        <w:widowControl w:val="0"/>
        <w:spacing w:line="276" w:lineRule="auto"/>
        <w:rPr>
          <w:rFonts w:ascii="Arial" w:hAnsi="Arial" w:cs="Arial"/>
          <w:color w:val="000000" w:themeColor="text1"/>
          <w:sz w:val="36"/>
          <w:szCs w:val="36"/>
        </w:rPr>
      </w:pPr>
      <w:r w:rsidRPr="00876A18">
        <w:rPr>
          <w:rFonts w:ascii="Arial" w:hAnsi="Arial" w:cs="Arial"/>
          <w:color w:val="000000" w:themeColor="text1"/>
          <w:sz w:val="36"/>
          <w:szCs w:val="36"/>
        </w:rPr>
        <w:t>Passcode: 2121</w:t>
      </w:r>
    </w:p>
    <w:p w14:paraId="2FAB321E" w14:textId="77777777" w:rsidR="00F71C65" w:rsidRPr="00876A18" w:rsidRDefault="00F71C65" w:rsidP="00DB37C6">
      <w:pPr>
        <w:widowControl w:val="0"/>
        <w:spacing w:line="276" w:lineRule="auto"/>
        <w:rPr>
          <w:rFonts w:ascii="Arial" w:hAnsi="Arial" w:cs="Arial"/>
          <w:color w:val="000000" w:themeColor="text1"/>
          <w:sz w:val="36"/>
          <w:szCs w:val="36"/>
        </w:rPr>
      </w:pPr>
    </w:p>
    <w:p w14:paraId="040ADECF" w14:textId="77777777" w:rsidR="00876A18" w:rsidRPr="00876A18" w:rsidRDefault="00876A18" w:rsidP="00DB37C6">
      <w:pPr>
        <w:spacing w:line="276" w:lineRule="auto"/>
        <w:rPr>
          <w:rFonts w:ascii="Arial" w:hAnsi="Arial"/>
          <w:sz w:val="36"/>
          <w:szCs w:val="36"/>
        </w:rPr>
      </w:pPr>
      <w:r w:rsidRPr="00876A18">
        <w:rPr>
          <w:rFonts w:ascii="Arial" w:hAnsi="Arial"/>
          <w:sz w:val="36"/>
          <w:szCs w:val="36"/>
        </w:rPr>
        <w:t>Saturday, March 1, 2025</w:t>
      </w:r>
    </w:p>
    <w:p w14:paraId="0E48E3CF" w14:textId="77777777" w:rsidR="00876A18" w:rsidRPr="00876A18" w:rsidRDefault="00876A18" w:rsidP="00DB37C6">
      <w:pPr>
        <w:spacing w:line="276" w:lineRule="auto"/>
        <w:rPr>
          <w:rFonts w:ascii="Arial" w:hAnsi="Arial"/>
          <w:sz w:val="36"/>
          <w:szCs w:val="36"/>
        </w:rPr>
      </w:pPr>
      <w:r w:rsidRPr="00876A18">
        <w:rPr>
          <w:rFonts w:ascii="Arial" w:hAnsi="Arial"/>
          <w:sz w:val="36"/>
          <w:szCs w:val="36"/>
        </w:rPr>
        <w:t>Speaker: Glenda Such, M.Ed., Assistive Technology Specialist.</w:t>
      </w:r>
    </w:p>
    <w:p w14:paraId="1D5841E3" w14:textId="77777777" w:rsidR="00876A18" w:rsidRPr="00876A18" w:rsidRDefault="00876A18" w:rsidP="00DB37C6">
      <w:pPr>
        <w:spacing w:line="276" w:lineRule="auto"/>
        <w:rPr>
          <w:rFonts w:ascii="Arial" w:hAnsi="Arial"/>
          <w:sz w:val="36"/>
          <w:szCs w:val="36"/>
        </w:rPr>
      </w:pPr>
      <w:r w:rsidRPr="00876A18">
        <w:rPr>
          <w:rFonts w:ascii="Arial" w:hAnsi="Arial"/>
          <w:sz w:val="36"/>
          <w:szCs w:val="36"/>
        </w:rPr>
        <w:t>Topic: Apps and computer tips for people with a visual impairment.</w:t>
      </w:r>
    </w:p>
    <w:p w14:paraId="1B2E3824" w14:textId="77777777" w:rsidR="00876A18" w:rsidRPr="00876A18" w:rsidRDefault="00876A18" w:rsidP="00DB37C6">
      <w:pPr>
        <w:spacing w:line="276" w:lineRule="auto"/>
        <w:rPr>
          <w:rFonts w:ascii="Arial" w:hAnsi="Arial"/>
          <w:sz w:val="36"/>
          <w:szCs w:val="36"/>
        </w:rPr>
      </w:pPr>
      <w:r w:rsidRPr="00876A18">
        <w:rPr>
          <w:rFonts w:ascii="Arial" w:hAnsi="Arial"/>
          <w:sz w:val="36"/>
          <w:szCs w:val="36"/>
        </w:rPr>
        <w:lastRenderedPageBreak/>
        <w:t>Saturday, April 5, 2025</w:t>
      </w:r>
    </w:p>
    <w:p w14:paraId="58AAA66E" w14:textId="77777777" w:rsidR="00876A18" w:rsidRPr="00876A18" w:rsidRDefault="00876A18" w:rsidP="00DB37C6">
      <w:pPr>
        <w:spacing w:line="276" w:lineRule="auto"/>
        <w:rPr>
          <w:rFonts w:ascii="Arial" w:hAnsi="Arial"/>
          <w:sz w:val="36"/>
          <w:szCs w:val="36"/>
        </w:rPr>
      </w:pPr>
      <w:r w:rsidRPr="00876A18">
        <w:rPr>
          <w:rFonts w:ascii="Arial" w:hAnsi="Arial"/>
          <w:sz w:val="36"/>
          <w:szCs w:val="36"/>
        </w:rPr>
        <w:t>Group discussion facilitated by Sarita Kimble, M. S.</w:t>
      </w:r>
    </w:p>
    <w:p w14:paraId="25BFA5AD" w14:textId="465EDFF3" w:rsidR="00876A18" w:rsidRPr="00876A18" w:rsidRDefault="00876A18" w:rsidP="00DB37C6">
      <w:pPr>
        <w:spacing w:line="276" w:lineRule="auto"/>
        <w:rPr>
          <w:rFonts w:ascii="Arial" w:hAnsi="Arial"/>
          <w:sz w:val="36"/>
          <w:szCs w:val="36"/>
        </w:rPr>
      </w:pPr>
      <w:r w:rsidRPr="00876A18">
        <w:rPr>
          <w:rFonts w:ascii="Arial" w:hAnsi="Arial"/>
          <w:sz w:val="36"/>
          <w:szCs w:val="36"/>
        </w:rPr>
        <w:t>Topic: TBD</w:t>
      </w:r>
    </w:p>
    <w:p w14:paraId="650FC7C7" w14:textId="3E498D05" w:rsidR="00F71C65" w:rsidRPr="00876A18" w:rsidRDefault="00F71C65" w:rsidP="00876A18">
      <w:pPr>
        <w:spacing w:line="276" w:lineRule="auto"/>
        <w:rPr>
          <w:rFonts w:ascii="Arial" w:hAnsi="Arial" w:cs="Arial"/>
          <w:color w:val="000000" w:themeColor="text1"/>
          <w:sz w:val="36"/>
          <w:szCs w:val="36"/>
        </w:rPr>
      </w:pPr>
    </w:p>
    <w:p w14:paraId="1C4B9AE4" w14:textId="43287B29" w:rsidR="0095552A" w:rsidRPr="002F34A4" w:rsidRDefault="0095552A" w:rsidP="00876A18">
      <w:pPr>
        <w:widowControl w:val="0"/>
        <w:spacing w:line="276" w:lineRule="auto"/>
        <w:rPr>
          <w:rFonts w:ascii="Arial" w:hAnsi="Arial" w:cs="Arial"/>
          <w:color w:val="000000" w:themeColor="text1"/>
          <w:sz w:val="36"/>
          <w:szCs w:val="36"/>
        </w:rPr>
      </w:pPr>
      <w:r w:rsidRPr="00876A18">
        <w:rPr>
          <w:rFonts w:ascii="Arial" w:hAnsi="Arial" w:cs="Arial"/>
          <w:color w:val="000000" w:themeColor="text1"/>
          <w:sz w:val="36"/>
          <w:szCs w:val="36"/>
          <w:u w:val="single"/>
        </w:rPr>
        <w:t>Kentucky Council of Citizens with Low Vision (KCCLV) - Low Vision Support</w:t>
      </w:r>
      <w:r w:rsidRPr="002F34A4">
        <w:rPr>
          <w:rFonts w:ascii="Arial" w:hAnsi="Arial" w:cs="Arial"/>
          <w:color w:val="000000" w:themeColor="text1"/>
          <w:sz w:val="36"/>
          <w:szCs w:val="36"/>
          <w:u w:val="single"/>
        </w:rPr>
        <w:t xml:space="preserve"> Calls</w:t>
      </w:r>
    </w:p>
    <w:p w14:paraId="1B81DEEB"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First Wednesday at 8:00 PM ET: Business Meeting</w:t>
      </w:r>
    </w:p>
    <w:p w14:paraId="605198CA"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Third Wednesday at 8:00 PM ET: Informative meetings for low vision individuals across the US</w:t>
      </w:r>
    </w:p>
    <w:p w14:paraId="355F58CC"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Meeting ID: 862 9889 6972</w:t>
      </w:r>
    </w:p>
    <w:p w14:paraId="25DE54AA" w14:textId="77777777" w:rsidR="0095552A" w:rsidRPr="002F34A4" w:rsidRDefault="0095552A"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Passcode: 975864</w:t>
      </w:r>
    </w:p>
    <w:p w14:paraId="5D62CD55" w14:textId="77777777" w:rsidR="0095552A" w:rsidRPr="002F34A4" w:rsidRDefault="0095552A" w:rsidP="002F34A4">
      <w:pPr>
        <w:spacing w:line="276" w:lineRule="auto"/>
        <w:rPr>
          <w:rFonts w:ascii="Arial" w:hAnsi="Arial" w:cs="Arial"/>
          <w:color w:val="000000" w:themeColor="text1"/>
          <w:sz w:val="36"/>
          <w:szCs w:val="36"/>
        </w:rPr>
      </w:pPr>
    </w:p>
    <w:p w14:paraId="326C0BF9" w14:textId="2CF6D64B" w:rsidR="0095552A" w:rsidRPr="002F34A4" w:rsidRDefault="0095552A"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*Topics and speakers are subject to change. Please reference the weekly CCLVI emails and ACB Community Call schedule.</w:t>
      </w:r>
    </w:p>
    <w:p w14:paraId="76141DFB" w14:textId="77777777" w:rsidR="0095552A" w:rsidRPr="002F34A4" w:rsidRDefault="0095552A"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60202778" wp14:editId="4C9715A3">
                <wp:extent cx="5943600" cy="635"/>
                <wp:effectExtent l="0" t="19050" r="38100" b="56515"/>
                <wp:docPr id="209217894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CDDAE6"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r w:rsidRPr="002F34A4">
        <w:rPr>
          <w:rFonts w:ascii="Arial" w:hAnsi="Arial" w:cs="Arial"/>
          <w:color w:val="000000" w:themeColor="text1"/>
          <w:sz w:val="36"/>
          <w:szCs w:val="36"/>
        </w:rPr>
        <w:t xml:space="preserve"> </w:t>
      </w:r>
    </w:p>
    <w:p w14:paraId="7CCF0DCE" w14:textId="22F69284" w:rsidR="000F525C" w:rsidRPr="002F34A4" w:rsidRDefault="000F525C"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br w:type="page"/>
      </w:r>
    </w:p>
    <w:p w14:paraId="50FCFD60" w14:textId="77777777" w:rsidR="002A2FB9" w:rsidRPr="002C32B6" w:rsidRDefault="002A2FB9" w:rsidP="002A2FB9">
      <w:pPr>
        <w:pStyle w:val="Heading1"/>
        <w:spacing w:before="0" w:line="276" w:lineRule="auto"/>
        <w:rPr>
          <w:rFonts w:ascii="Arial" w:hAnsi="Arial" w:cs="Arial"/>
          <w:color w:val="000000" w:themeColor="text1"/>
          <w:sz w:val="44"/>
          <w:szCs w:val="44"/>
          <w:u w:val="single"/>
        </w:rPr>
      </w:pPr>
      <w:bookmarkStart w:id="19" w:name="_Toc153191272"/>
      <w:bookmarkStart w:id="20" w:name="_Toc192174463"/>
      <w:r>
        <w:rPr>
          <w:rFonts w:ascii="Arial" w:hAnsi="Arial" w:cs="Arial"/>
          <w:b/>
          <w:bCs/>
          <w:color w:val="000000" w:themeColor="text1"/>
          <w:sz w:val="44"/>
          <w:szCs w:val="44"/>
        </w:rPr>
        <w:lastRenderedPageBreak/>
        <w:t>Join C</w:t>
      </w:r>
      <w:r w:rsidRPr="002C32B6">
        <w:rPr>
          <w:rFonts w:ascii="Arial" w:hAnsi="Arial" w:cs="Arial"/>
          <w:b/>
          <w:bCs/>
          <w:color w:val="000000" w:themeColor="text1"/>
          <w:sz w:val="44"/>
          <w:szCs w:val="44"/>
        </w:rPr>
        <w:t>CLVI’s Email Lists</w:t>
      </w:r>
      <w:bookmarkEnd w:id="19"/>
      <w:bookmarkEnd w:id="20"/>
    </w:p>
    <w:p w14:paraId="1491300F" w14:textId="77777777" w:rsidR="002A2FB9" w:rsidRPr="002C32B6" w:rsidRDefault="002A2FB9" w:rsidP="002A2FB9">
      <w:pPr>
        <w:spacing w:line="276" w:lineRule="auto"/>
        <w:rPr>
          <w:rFonts w:ascii="Arial" w:hAnsi="Arial" w:cs="Arial"/>
          <w:sz w:val="36"/>
          <w:szCs w:val="36"/>
        </w:rPr>
      </w:pPr>
    </w:p>
    <w:p w14:paraId="20ED68C6" w14:textId="77777777" w:rsidR="002A2FB9" w:rsidRPr="002C32B6" w:rsidRDefault="002A2FB9" w:rsidP="002A2FB9">
      <w:pPr>
        <w:pStyle w:val="NormalWeb"/>
        <w:spacing w:before="0" w:beforeAutospacing="0" w:after="0" w:afterAutospacing="0" w:line="276" w:lineRule="auto"/>
        <w:rPr>
          <w:rFonts w:ascii="Arial" w:hAnsi="Arial" w:cs="Arial"/>
          <w:sz w:val="40"/>
          <w:szCs w:val="40"/>
        </w:rPr>
      </w:pPr>
      <w:r w:rsidRPr="002C32B6">
        <w:rPr>
          <w:rFonts w:ascii="Arial" w:hAnsi="Arial" w:cs="Arial"/>
          <w:b/>
          <w:bCs/>
          <w:color w:val="000000"/>
          <w:sz w:val="40"/>
          <w:szCs w:val="40"/>
        </w:rPr>
        <w:t>CCLVI-Info Email List: </w:t>
      </w:r>
    </w:p>
    <w:p w14:paraId="4ED925AE" w14:textId="43A38435" w:rsidR="002A2FB9" w:rsidRDefault="002A2FB9" w:rsidP="002A2FB9">
      <w:pPr>
        <w:pStyle w:val="NormalWeb"/>
        <w:spacing w:before="0" w:beforeAutospacing="0" w:after="0" w:afterAutospacing="0" w:line="276" w:lineRule="auto"/>
        <w:rPr>
          <w:rFonts w:ascii="Arial" w:hAnsi="Arial" w:cs="Arial"/>
          <w:color w:val="000000"/>
          <w:sz w:val="36"/>
          <w:szCs w:val="36"/>
        </w:rPr>
      </w:pPr>
      <w:r w:rsidRPr="002C32B6">
        <w:rPr>
          <w:rFonts w:ascii="Arial" w:hAnsi="Arial" w:cs="Arial"/>
          <w:color w:val="000000"/>
          <w:sz w:val="36"/>
          <w:szCs w:val="36"/>
        </w:rPr>
        <w:t>This is a two-way list for members and non-members of CCLVI. Its purpose is to publish the weekly schedule of CCLVI events, and to provide a place where subscribers can ask questions about low vision.</w:t>
      </w:r>
    </w:p>
    <w:p w14:paraId="7B87756D" w14:textId="2D2494FC" w:rsidR="002A2FB9" w:rsidRPr="002C32B6" w:rsidRDefault="00613CDF" w:rsidP="002A2FB9">
      <w:pPr>
        <w:pStyle w:val="NormalWeb"/>
        <w:spacing w:before="0" w:beforeAutospacing="0" w:after="0" w:afterAutospacing="0" w:line="276" w:lineRule="auto"/>
        <w:rPr>
          <w:rFonts w:ascii="Arial" w:hAnsi="Arial" w:cs="Arial"/>
          <w:sz w:val="36"/>
          <w:szCs w:val="36"/>
        </w:rPr>
      </w:pPr>
      <w:r>
        <w:rPr>
          <w:rFonts w:ascii="Arial" w:hAnsi="Arial" w:cs="Arial"/>
          <w:color w:val="000000"/>
          <w:sz w:val="36"/>
          <w:szCs w:val="36"/>
        </w:rPr>
        <w:t xml:space="preserve">To Join: </w:t>
      </w:r>
      <w:r w:rsidR="007A2689">
        <w:rPr>
          <w:rFonts w:ascii="Arial" w:hAnsi="Arial" w:cs="Arial"/>
          <w:color w:val="000000"/>
          <w:sz w:val="36"/>
          <w:szCs w:val="36"/>
        </w:rPr>
        <w:t xml:space="preserve">Send a blank email to </w:t>
      </w:r>
      <w:hyperlink r:id="rId45" w:history="1">
        <w:r w:rsidR="007A2689" w:rsidRPr="00876A18">
          <w:rPr>
            <w:rStyle w:val="Hyperlink"/>
            <w:rFonts w:ascii="Arial" w:hAnsi="Arial" w:cs="Arial"/>
            <w:sz w:val="36"/>
            <w:szCs w:val="36"/>
          </w:rPr>
          <w:t>cclvi-info+subscibe@acblists.org</w:t>
        </w:r>
      </w:hyperlink>
    </w:p>
    <w:p w14:paraId="16B0C20C" w14:textId="77777777" w:rsidR="002A2FB9" w:rsidRPr="002C32B6" w:rsidRDefault="002A2FB9" w:rsidP="002A2FB9">
      <w:pPr>
        <w:spacing w:line="276" w:lineRule="auto"/>
        <w:rPr>
          <w:rFonts w:ascii="Arial" w:hAnsi="Arial" w:cs="Arial"/>
          <w:sz w:val="36"/>
          <w:szCs w:val="36"/>
        </w:rPr>
      </w:pPr>
    </w:p>
    <w:p w14:paraId="16110C1F" w14:textId="77777777" w:rsidR="002A2FB9" w:rsidRPr="002C32B6" w:rsidRDefault="002A2FB9" w:rsidP="002A2FB9">
      <w:pPr>
        <w:pStyle w:val="NormalWeb"/>
        <w:spacing w:before="0" w:beforeAutospacing="0" w:after="0" w:afterAutospacing="0" w:line="276" w:lineRule="auto"/>
        <w:rPr>
          <w:rFonts w:ascii="Arial" w:hAnsi="Arial" w:cs="Arial"/>
          <w:sz w:val="40"/>
          <w:szCs w:val="40"/>
        </w:rPr>
      </w:pPr>
      <w:r w:rsidRPr="002C32B6">
        <w:rPr>
          <w:rFonts w:ascii="Arial" w:hAnsi="Arial" w:cs="Arial"/>
          <w:b/>
          <w:bCs/>
          <w:color w:val="000000"/>
          <w:sz w:val="40"/>
          <w:szCs w:val="40"/>
        </w:rPr>
        <w:t>CCLVI-Members-Only Email List: </w:t>
      </w:r>
    </w:p>
    <w:p w14:paraId="270AB8DC" w14:textId="5934BAC4" w:rsidR="002A2FB9" w:rsidRDefault="002A2FB9" w:rsidP="002A2FB9">
      <w:pPr>
        <w:pStyle w:val="NormalWeb"/>
        <w:spacing w:before="0" w:beforeAutospacing="0" w:after="0" w:afterAutospacing="0" w:line="276" w:lineRule="auto"/>
        <w:rPr>
          <w:rFonts w:ascii="Arial" w:hAnsi="Arial" w:cs="Arial"/>
          <w:color w:val="000000"/>
          <w:sz w:val="36"/>
          <w:szCs w:val="36"/>
        </w:rPr>
      </w:pPr>
      <w:r w:rsidRPr="002C32B6">
        <w:rPr>
          <w:rFonts w:ascii="Arial" w:hAnsi="Arial" w:cs="Arial"/>
          <w:color w:val="000000"/>
          <w:sz w:val="36"/>
          <w:szCs w:val="36"/>
        </w:rPr>
        <w:t>This Is a one-way list that contains information and announcements of the annual business meeting, monthly board meeting</w:t>
      </w:r>
      <w:r w:rsidR="007A2689">
        <w:rPr>
          <w:rFonts w:ascii="Arial" w:hAnsi="Arial" w:cs="Arial"/>
          <w:color w:val="000000"/>
          <w:sz w:val="36"/>
          <w:szCs w:val="36"/>
        </w:rPr>
        <w:t>s</w:t>
      </w:r>
      <w:r w:rsidRPr="002C32B6">
        <w:rPr>
          <w:rFonts w:ascii="Arial" w:hAnsi="Arial" w:cs="Arial"/>
          <w:color w:val="000000"/>
          <w:sz w:val="36"/>
          <w:szCs w:val="36"/>
        </w:rPr>
        <w:t xml:space="preserve">, minutes of these meetings, constitutional amendments, resolutions, and other </w:t>
      </w:r>
      <w:r w:rsidR="00613CDF">
        <w:rPr>
          <w:rFonts w:ascii="Arial" w:hAnsi="Arial" w:cs="Arial"/>
          <w:color w:val="000000"/>
          <w:sz w:val="36"/>
          <w:szCs w:val="36"/>
        </w:rPr>
        <w:t>items</w:t>
      </w:r>
      <w:r w:rsidRPr="002C32B6">
        <w:rPr>
          <w:rFonts w:ascii="Arial" w:hAnsi="Arial" w:cs="Arial"/>
          <w:color w:val="000000"/>
          <w:sz w:val="36"/>
          <w:szCs w:val="36"/>
        </w:rPr>
        <w:t xml:space="preserve"> that members need to vote on.</w:t>
      </w:r>
    </w:p>
    <w:p w14:paraId="6162A138" w14:textId="49539E53" w:rsidR="002A2FB9" w:rsidRPr="002C32B6" w:rsidRDefault="00613CDF" w:rsidP="002A2FB9">
      <w:pPr>
        <w:pStyle w:val="NormalWeb"/>
        <w:spacing w:before="0" w:beforeAutospacing="0" w:after="0" w:afterAutospacing="0" w:line="276" w:lineRule="auto"/>
        <w:rPr>
          <w:rFonts w:ascii="Arial" w:hAnsi="Arial" w:cs="Arial"/>
          <w:sz w:val="36"/>
          <w:szCs w:val="36"/>
        </w:rPr>
      </w:pPr>
      <w:r>
        <w:rPr>
          <w:rFonts w:ascii="Arial" w:hAnsi="Arial" w:cs="Arial"/>
          <w:color w:val="000000"/>
          <w:sz w:val="36"/>
          <w:szCs w:val="36"/>
        </w:rPr>
        <w:t>To Join: You will be added to this list when your annual membership dues are received.</w:t>
      </w:r>
    </w:p>
    <w:p w14:paraId="1FCFBE42" w14:textId="77777777" w:rsidR="002A2FB9" w:rsidRPr="002C32B6" w:rsidRDefault="002A2FB9" w:rsidP="002A2FB9">
      <w:pPr>
        <w:spacing w:line="276" w:lineRule="auto"/>
        <w:rPr>
          <w:rFonts w:ascii="Arial" w:hAnsi="Arial" w:cs="Arial"/>
          <w:sz w:val="36"/>
          <w:szCs w:val="36"/>
        </w:rPr>
      </w:pPr>
    </w:p>
    <w:p w14:paraId="7FC2A671" w14:textId="77777777" w:rsidR="002A2FB9" w:rsidRPr="002C32B6" w:rsidRDefault="002A2FB9" w:rsidP="002A2FB9">
      <w:pPr>
        <w:pStyle w:val="NormalWeb"/>
        <w:spacing w:before="0" w:beforeAutospacing="0" w:after="0" w:afterAutospacing="0" w:line="276" w:lineRule="auto"/>
        <w:rPr>
          <w:rFonts w:ascii="Arial" w:hAnsi="Arial" w:cs="Arial"/>
          <w:sz w:val="40"/>
          <w:szCs w:val="40"/>
        </w:rPr>
      </w:pPr>
      <w:r w:rsidRPr="002C32B6">
        <w:rPr>
          <w:rFonts w:ascii="Arial" w:hAnsi="Arial" w:cs="Arial"/>
          <w:b/>
          <w:bCs/>
          <w:color w:val="000000"/>
          <w:sz w:val="40"/>
          <w:szCs w:val="40"/>
        </w:rPr>
        <w:t>CCLVI-Vision-Access Email List: </w:t>
      </w:r>
    </w:p>
    <w:p w14:paraId="69782D4B" w14:textId="17A149B5" w:rsidR="002A2FB9" w:rsidRDefault="002A2FB9" w:rsidP="002A2FB9">
      <w:pPr>
        <w:pStyle w:val="NormalWeb"/>
        <w:spacing w:before="0" w:beforeAutospacing="0" w:after="0" w:afterAutospacing="0" w:line="276" w:lineRule="auto"/>
        <w:rPr>
          <w:rFonts w:ascii="Arial" w:hAnsi="Arial" w:cs="Arial"/>
          <w:color w:val="000000"/>
          <w:sz w:val="36"/>
          <w:szCs w:val="36"/>
        </w:rPr>
      </w:pPr>
      <w:r w:rsidRPr="002C32B6">
        <w:rPr>
          <w:rFonts w:ascii="Arial" w:hAnsi="Arial" w:cs="Arial"/>
          <w:color w:val="000000"/>
          <w:sz w:val="36"/>
          <w:szCs w:val="36"/>
        </w:rPr>
        <w:t>This is a one-way list where members receive our newsletter</w:t>
      </w:r>
      <w:r w:rsidR="007A2689">
        <w:rPr>
          <w:rFonts w:ascii="Arial" w:hAnsi="Arial" w:cs="Arial"/>
          <w:color w:val="000000"/>
          <w:sz w:val="36"/>
          <w:szCs w:val="36"/>
        </w:rPr>
        <w:t>,</w:t>
      </w:r>
      <w:r w:rsidRPr="002C32B6">
        <w:rPr>
          <w:rFonts w:ascii="Arial" w:hAnsi="Arial" w:cs="Arial"/>
          <w:color w:val="000000"/>
          <w:sz w:val="36"/>
          <w:szCs w:val="36"/>
        </w:rPr>
        <w:t xml:space="preserve"> Vision Access. If you unsubscribe, you will no longer receive our publicatio</w:t>
      </w:r>
      <w:r w:rsidR="007A2689">
        <w:rPr>
          <w:rFonts w:ascii="Arial" w:hAnsi="Arial" w:cs="Arial"/>
          <w:color w:val="000000"/>
          <w:sz w:val="36"/>
          <w:szCs w:val="36"/>
        </w:rPr>
        <w:t>n</w:t>
      </w:r>
      <w:r w:rsidRPr="002C32B6">
        <w:rPr>
          <w:rFonts w:ascii="Arial" w:hAnsi="Arial" w:cs="Arial"/>
          <w:color w:val="000000"/>
          <w:sz w:val="36"/>
          <w:szCs w:val="36"/>
        </w:rPr>
        <w:t xml:space="preserve"> and you will miss out on some interesting and informative articles.</w:t>
      </w:r>
    </w:p>
    <w:p w14:paraId="7EB69081" w14:textId="240F699B" w:rsidR="00613CDF" w:rsidRPr="002C32B6" w:rsidRDefault="00613CDF" w:rsidP="00613CDF">
      <w:pPr>
        <w:pStyle w:val="NormalWeb"/>
        <w:spacing w:before="0" w:beforeAutospacing="0" w:after="0" w:afterAutospacing="0" w:line="276" w:lineRule="auto"/>
        <w:rPr>
          <w:rFonts w:ascii="Arial" w:hAnsi="Arial" w:cs="Arial"/>
          <w:sz w:val="36"/>
          <w:szCs w:val="36"/>
        </w:rPr>
      </w:pPr>
      <w:r>
        <w:rPr>
          <w:rFonts w:ascii="Arial" w:hAnsi="Arial" w:cs="Arial"/>
          <w:color w:val="000000"/>
          <w:sz w:val="36"/>
          <w:szCs w:val="36"/>
        </w:rPr>
        <w:t>To Join:</w:t>
      </w:r>
      <w:r w:rsidRPr="00613CDF">
        <w:rPr>
          <w:rFonts w:ascii="Arial" w:hAnsi="Arial" w:cs="Arial"/>
          <w:color w:val="000000"/>
          <w:sz w:val="36"/>
          <w:szCs w:val="36"/>
        </w:rPr>
        <w:t xml:space="preserve"> </w:t>
      </w:r>
      <w:r>
        <w:rPr>
          <w:rFonts w:ascii="Arial" w:hAnsi="Arial" w:cs="Arial"/>
          <w:color w:val="000000"/>
          <w:sz w:val="36"/>
          <w:szCs w:val="36"/>
        </w:rPr>
        <w:t>You will be added to this list when your annual membership dues are received.</w:t>
      </w:r>
    </w:p>
    <w:p w14:paraId="226446F1" w14:textId="77777777" w:rsidR="002A2FB9" w:rsidRPr="005C2AB6" w:rsidRDefault="002A2FB9" w:rsidP="002A2FB9">
      <w:pPr>
        <w:spacing w:line="276" w:lineRule="auto"/>
        <w:rPr>
          <w:rFonts w:ascii="Arial" w:hAnsi="Arial" w:cs="Arial"/>
          <w:b/>
          <w:bCs/>
          <w:noProof/>
          <w:color w:val="000000" w:themeColor="text1"/>
        </w:rPr>
      </w:pPr>
      <w:r w:rsidRPr="009B314A">
        <w:rPr>
          <w:rFonts w:ascii="Arial" w:hAnsi="Arial" w:cs="Arial"/>
          <w:b/>
          <w:bCs/>
          <w:color w:val="000000" w:themeColor="text1"/>
          <w:sz w:val="44"/>
          <w:szCs w:val="44"/>
        </w:rPr>
        <w:lastRenderedPageBreak/>
        <w:t>VISION ACCESS</w:t>
      </w:r>
      <w:r w:rsidRPr="009B314A">
        <w:rPr>
          <w:rFonts w:ascii="Arial" w:hAnsi="Arial" w:cs="Arial"/>
          <w:color w:val="000000" w:themeColor="text1"/>
          <w:sz w:val="36"/>
          <w:szCs w:val="36"/>
        </w:rPr>
        <w:t xml:space="preserve"> is published four times a year (February 15, May 15, August 15, and November 15) in large print and email. </w:t>
      </w:r>
    </w:p>
    <w:p w14:paraId="7C024E75" w14:textId="77777777" w:rsidR="002A2FB9" w:rsidRPr="009B314A" w:rsidRDefault="002A2FB9" w:rsidP="002A2FB9">
      <w:pPr>
        <w:widowControl w:val="0"/>
        <w:spacing w:line="276" w:lineRule="auto"/>
        <w:rPr>
          <w:rFonts w:ascii="Arial" w:hAnsi="Arial" w:cs="Arial"/>
          <w:color w:val="000000" w:themeColor="text1"/>
          <w:sz w:val="36"/>
          <w:szCs w:val="36"/>
        </w:rPr>
      </w:pPr>
    </w:p>
    <w:p w14:paraId="7F88E692" w14:textId="29E21C58" w:rsidR="002A2FB9" w:rsidRPr="009B314A" w:rsidRDefault="002A2FB9" w:rsidP="002A2FB9">
      <w:pPr>
        <w:widowControl w:val="0"/>
        <w:spacing w:line="276" w:lineRule="auto"/>
        <w:rPr>
          <w:rStyle w:val="Hyperlink"/>
          <w:rFonts w:ascii="Arial" w:hAnsi="Arial" w:cs="Arial"/>
          <w:sz w:val="36"/>
          <w:szCs w:val="36"/>
        </w:rPr>
      </w:pPr>
      <w:r w:rsidRPr="009B314A">
        <w:rPr>
          <w:rFonts w:ascii="Arial" w:hAnsi="Arial" w:cs="Arial"/>
          <w:color w:val="000000" w:themeColor="text1"/>
          <w:sz w:val="36"/>
          <w:szCs w:val="36"/>
        </w:rPr>
        <w:t xml:space="preserve">Vision Access welcomes submissions from people with low vision, from professionals such as ophthalmologists, optometrists, low vision specialists, and everyone with something substantive to contribute to the ongoing discussion of low vision and all of its ramifications. Submission deadlines are January 15, April 15, July 15, and October 15. Send contributions to </w:t>
      </w:r>
      <w:hyperlink r:id="rId46" w:history="1">
        <w:r w:rsidRPr="00876A18">
          <w:rPr>
            <w:rStyle w:val="Hyperlink"/>
            <w:rFonts w:ascii="Arial" w:hAnsi="Arial" w:cs="Arial"/>
            <w:sz w:val="36"/>
            <w:szCs w:val="36"/>
          </w:rPr>
          <w:t>CCLVIVisionAccess@gmail.com</w:t>
        </w:r>
      </w:hyperlink>
    </w:p>
    <w:p w14:paraId="420269D9" w14:textId="77777777" w:rsidR="002A2FB9" w:rsidRPr="009B314A" w:rsidRDefault="002A2FB9" w:rsidP="002A2FB9">
      <w:pPr>
        <w:spacing w:line="276" w:lineRule="auto"/>
        <w:rPr>
          <w:rStyle w:val="Hyperlink"/>
          <w:rFonts w:ascii="Arial" w:hAnsi="Arial" w:cs="Arial"/>
          <w:sz w:val="36"/>
          <w:szCs w:val="36"/>
        </w:rPr>
      </w:pPr>
    </w:p>
    <w:p w14:paraId="71A37894" w14:textId="77777777" w:rsidR="002A2FB9" w:rsidRPr="009B314A" w:rsidRDefault="002A2FB9" w:rsidP="002A2FB9">
      <w:pPr>
        <w:widowControl w:val="0"/>
        <w:tabs>
          <w:tab w:val="right" w:pos="9360"/>
        </w:tabs>
        <w:spacing w:line="276" w:lineRule="auto"/>
        <w:rPr>
          <w:rFonts w:ascii="Arial" w:hAnsi="Arial" w:cs="Arial"/>
          <w:b/>
          <w:bCs/>
          <w:color w:val="000000" w:themeColor="text1"/>
          <w:sz w:val="44"/>
          <w:szCs w:val="44"/>
        </w:rPr>
      </w:pPr>
      <w:r w:rsidRPr="009B314A">
        <w:rPr>
          <w:rFonts w:ascii="Arial" w:hAnsi="Arial" w:cs="Arial"/>
          <w:b/>
          <w:bCs/>
          <w:color w:val="000000" w:themeColor="text1"/>
          <w:sz w:val="44"/>
          <w:szCs w:val="44"/>
        </w:rPr>
        <w:t>Accessing Vision Access</w:t>
      </w:r>
    </w:p>
    <w:p w14:paraId="2755C24C" w14:textId="0199F4E1" w:rsidR="002A2FB9" w:rsidRPr="004818CC" w:rsidRDefault="002A2FB9" w:rsidP="002A2FB9">
      <w:pPr>
        <w:widowControl w:val="0"/>
        <w:tabs>
          <w:tab w:val="right" w:pos="9360"/>
        </w:tabs>
        <w:spacing w:line="276" w:lineRule="auto"/>
        <w:rPr>
          <w:rFonts w:ascii="Arial" w:hAnsi="Arial" w:cs="Arial"/>
          <w:color w:val="000000" w:themeColor="text1"/>
          <w:sz w:val="60"/>
          <w:szCs w:val="60"/>
        </w:rPr>
      </w:pPr>
      <w:r w:rsidRPr="009B314A">
        <w:rPr>
          <w:rFonts w:ascii="Arial" w:hAnsi="Arial" w:cs="Arial"/>
          <w:color w:val="000000" w:themeColor="text1"/>
          <w:sz w:val="36"/>
          <w:szCs w:val="36"/>
        </w:rPr>
        <w:t>Vision Access is available to CCLVI members via email and large print. Archived</w:t>
      </w:r>
      <w:r w:rsidR="004818CC">
        <w:rPr>
          <w:rFonts w:ascii="Arial" w:hAnsi="Arial" w:cs="Arial"/>
          <w:color w:val="000000" w:themeColor="text1"/>
          <w:sz w:val="36"/>
          <w:szCs w:val="36"/>
        </w:rPr>
        <w:t xml:space="preserve"> and podcasted issues </w:t>
      </w:r>
      <w:r w:rsidRPr="009B314A">
        <w:rPr>
          <w:rFonts w:ascii="Arial" w:hAnsi="Arial" w:cs="Arial"/>
          <w:color w:val="000000" w:themeColor="text1"/>
          <w:sz w:val="36"/>
          <w:szCs w:val="36"/>
        </w:rPr>
        <w:t xml:space="preserve">are available at </w:t>
      </w:r>
      <w:hyperlink r:id="rId47" w:history="1">
        <w:r w:rsidR="00876A18" w:rsidRPr="00876A18">
          <w:rPr>
            <w:rStyle w:val="Hyperlink"/>
            <w:rFonts w:ascii="Arial" w:hAnsi="Arial" w:cs="Arial"/>
            <w:sz w:val="36"/>
            <w:szCs w:val="36"/>
          </w:rPr>
          <w:t>www.</w:t>
        </w:r>
        <w:r w:rsidRPr="00876A18">
          <w:rPr>
            <w:rStyle w:val="Hyperlink"/>
            <w:rFonts w:ascii="Arial" w:hAnsi="Arial" w:cs="Arial"/>
            <w:sz w:val="36"/>
            <w:szCs w:val="36"/>
          </w:rPr>
          <w:t>cclvi.org/VisionAccess</w:t>
        </w:r>
      </w:hyperlink>
      <w:r w:rsidRPr="009B314A">
        <w:rPr>
          <w:rFonts w:ascii="Arial" w:hAnsi="Arial" w:cs="Arial"/>
          <w:color w:val="000000" w:themeColor="text1"/>
          <w:sz w:val="36"/>
          <w:szCs w:val="36"/>
        </w:rPr>
        <w:t>.</w:t>
      </w:r>
    </w:p>
    <w:p w14:paraId="200BB341" w14:textId="77777777" w:rsidR="002A2FB9" w:rsidRPr="009B314A" w:rsidRDefault="002A2FB9" w:rsidP="002A2FB9">
      <w:pPr>
        <w:widowControl w:val="0"/>
        <w:tabs>
          <w:tab w:val="right" w:pos="9360"/>
        </w:tabs>
        <w:spacing w:line="276" w:lineRule="auto"/>
        <w:rPr>
          <w:rFonts w:ascii="Arial" w:hAnsi="Arial" w:cs="Arial"/>
          <w:color w:val="000000" w:themeColor="text1"/>
          <w:sz w:val="36"/>
          <w:szCs w:val="36"/>
        </w:rPr>
      </w:pPr>
    </w:p>
    <w:p w14:paraId="729B0C6C" w14:textId="63878143" w:rsidR="00132400" w:rsidRDefault="00132400" w:rsidP="00132400">
      <w:pPr>
        <w:pStyle w:val="Heading1"/>
        <w:spacing w:before="0" w:line="276" w:lineRule="auto"/>
        <w:rPr>
          <w:rFonts w:ascii="Arial" w:hAnsi="Arial" w:cs="Arial"/>
          <w:b/>
          <w:bCs/>
          <w:color w:val="000000" w:themeColor="text1"/>
          <w:sz w:val="44"/>
          <w:szCs w:val="44"/>
        </w:rPr>
      </w:pPr>
      <w:bookmarkStart w:id="21" w:name="_Toc192174464"/>
      <w:r>
        <w:rPr>
          <w:rFonts w:ascii="Arial" w:hAnsi="Arial" w:cs="Arial"/>
          <w:b/>
          <w:bCs/>
          <w:color w:val="000000" w:themeColor="text1"/>
          <w:sz w:val="44"/>
          <w:szCs w:val="44"/>
        </w:rPr>
        <w:t>Contact CCLVI</w:t>
      </w:r>
      <w:bookmarkEnd w:id="21"/>
    </w:p>
    <w:p w14:paraId="23DD534B" w14:textId="5B49D7A8" w:rsidR="002A2FB9" w:rsidRPr="009B314A" w:rsidRDefault="002A2FB9" w:rsidP="002A2FB9">
      <w:pPr>
        <w:widowControl w:val="0"/>
        <w:spacing w:line="276" w:lineRule="auto"/>
        <w:rPr>
          <w:rFonts w:ascii="Arial" w:hAnsi="Arial" w:cs="Arial"/>
          <w:color w:val="000000" w:themeColor="text1"/>
          <w:sz w:val="36"/>
          <w:szCs w:val="36"/>
        </w:rPr>
      </w:pPr>
      <w:r w:rsidRPr="009B314A">
        <w:rPr>
          <w:rFonts w:ascii="Arial" w:hAnsi="Arial" w:cs="Arial"/>
          <w:b/>
          <w:bCs/>
          <w:color w:val="000000" w:themeColor="text1"/>
          <w:sz w:val="36"/>
          <w:szCs w:val="36"/>
        </w:rPr>
        <w:t>Council of Citizens with Low Vision International</w:t>
      </w:r>
      <w:r w:rsidRPr="009B314A">
        <w:rPr>
          <w:rFonts w:ascii="Arial" w:hAnsi="Arial" w:cs="Arial"/>
          <w:color w:val="000000" w:themeColor="text1"/>
          <w:sz w:val="36"/>
          <w:szCs w:val="36"/>
        </w:rPr>
        <w:br/>
      </w:r>
      <w:r w:rsidR="00132400">
        <w:rPr>
          <w:rFonts w:ascii="Arial" w:hAnsi="Arial" w:cs="Arial"/>
          <w:color w:val="000000" w:themeColor="text1"/>
          <w:sz w:val="36"/>
          <w:szCs w:val="36"/>
        </w:rPr>
        <w:t xml:space="preserve">Address: </w:t>
      </w:r>
      <w:r>
        <w:rPr>
          <w:rFonts w:ascii="Arial" w:hAnsi="Arial" w:cs="Arial"/>
          <w:color w:val="000000" w:themeColor="text1"/>
          <w:sz w:val="36"/>
          <w:szCs w:val="36"/>
        </w:rPr>
        <w:t>5401 Southern Parkway Louisville, KY 40214</w:t>
      </w:r>
      <w:r w:rsidRPr="009B314A">
        <w:rPr>
          <w:rFonts w:ascii="Arial" w:hAnsi="Arial" w:cs="Arial"/>
          <w:color w:val="000000" w:themeColor="text1"/>
          <w:sz w:val="36"/>
          <w:szCs w:val="36"/>
        </w:rPr>
        <w:br/>
      </w:r>
      <w:r w:rsidRPr="005C2AB6">
        <w:rPr>
          <w:rFonts w:ascii="Arial" w:hAnsi="Arial" w:cs="Arial"/>
          <w:color w:val="000000" w:themeColor="text1"/>
          <w:sz w:val="36"/>
          <w:szCs w:val="36"/>
        </w:rPr>
        <w:t>CCLVI Toll-free Information Line</w:t>
      </w:r>
      <w:r w:rsidR="00132400">
        <w:rPr>
          <w:rFonts w:ascii="Arial" w:hAnsi="Arial" w:cs="Arial"/>
          <w:color w:val="000000" w:themeColor="text1"/>
          <w:sz w:val="36"/>
          <w:szCs w:val="36"/>
        </w:rPr>
        <w:t>:</w:t>
      </w:r>
      <w:r w:rsidRPr="005C2AB6">
        <w:rPr>
          <w:rFonts w:ascii="Arial" w:hAnsi="Arial" w:cs="Arial"/>
          <w:color w:val="000000" w:themeColor="text1"/>
          <w:sz w:val="36"/>
          <w:szCs w:val="36"/>
        </w:rPr>
        <w:t xml:space="preserve"> 844</w:t>
      </w:r>
      <w:r w:rsidR="00132400">
        <w:rPr>
          <w:rFonts w:ascii="Arial" w:hAnsi="Arial" w:cs="Arial"/>
          <w:color w:val="000000" w:themeColor="text1"/>
          <w:sz w:val="36"/>
          <w:szCs w:val="36"/>
        </w:rPr>
        <w:t>-</w:t>
      </w:r>
      <w:r w:rsidRPr="005C2AB6">
        <w:rPr>
          <w:rFonts w:ascii="Arial" w:hAnsi="Arial" w:cs="Arial"/>
          <w:color w:val="000000" w:themeColor="text1"/>
          <w:sz w:val="36"/>
          <w:szCs w:val="36"/>
        </w:rPr>
        <w:t>460-0625</w:t>
      </w:r>
    </w:p>
    <w:p w14:paraId="7CD11D90" w14:textId="686E5787" w:rsidR="002A2FB9" w:rsidRPr="009B314A" w:rsidRDefault="002A2FB9" w:rsidP="002A2FB9">
      <w:pPr>
        <w:widowControl w:val="0"/>
        <w:spacing w:line="276" w:lineRule="auto"/>
        <w:rPr>
          <w:rFonts w:ascii="Arial" w:hAnsi="Arial" w:cs="Arial"/>
          <w:color w:val="000000" w:themeColor="text1"/>
          <w:sz w:val="36"/>
          <w:szCs w:val="36"/>
        </w:rPr>
      </w:pPr>
      <w:r w:rsidRPr="009B314A">
        <w:rPr>
          <w:rFonts w:ascii="Arial" w:hAnsi="Arial" w:cs="Arial"/>
          <w:color w:val="000000" w:themeColor="text1"/>
          <w:sz w:val="36"/>
          <w:szCs w:val="36"/>
        </w:rPr>
        <w:t xml:space="preserve">Email: </w:t>
      </w:r>
      <w:hyperlink r:id="rId48" w:history="1">
        <w:r w:rsidRPr="00876A18">
          <w:rPr>
            <w:rStyle w:val="Hyperlink"/>
            <w:rFonts w:ascii="Arial" w:hAnsi="Arial" w:cs="Arial"/>
            <w:sz w:val="36"/>
            <w:szCs w:val="36"/>
          </w:rPr>
          <w:t>lowvisionoutreach@gmail.com</w:t>
        </w:r>
      </w:hyperlink>
    </w:p>
    <w:p w14:paraId="7D681BCA" w14:textId="2CF7F56E" w:rsidR="002A2FB9" w:rsidRDefault="00132400" w:rsidP="002A2FB9">
      <w:pPr>
        <w:widowControl w:val="0"/>
        <w:spacing w:line="276" w:lineRule="auto"/>
        <w:rPr>
          <w:rFonts w:ascii="Arial" w:hAnsi="Arial" w:cs="Arial"/>
          <w:color w:val="000000" w:themeColor="text1"/>
          <w:sz w:val="36"/>
          <w:szCs w:val="36"/>
        </w:rPr>
      </w:pPr>
      <w:r>
        <w:rPr>
          <w:rFonts w:ascii="Arial" w:hAnsi="Arial" w:cs="Arial"/>
          <w:color w:val="000000" w:themeColor="text1"/>
          <w:sz w:val="36"/>
          <w:szCs w:val="36"/>
        </w:rPr>
        <w:t xml:space="preserve">Web site: </w:t>
      </w:r>
      <w:hyperlink r:id="rId49" w:history="1">
        <w:r w:rsidR="002A2FB9" w:rsidRPr="00876A18">
          <w:rPr>
            <w:rStyle w:val="Hyperlink"/>
            <w:rFonts w:ascii="Arial" w:hAnsi="Arial" w:cs="Arial"/>
            <w:sz w:val="36"/>
            <w:szCs w:val="36"/>
          </w:rPr>
          <w:t>www.cclvi.org</w:t>
        </w:r>
      </w:hyperlink>
    </w:p>
    <w:p w14:paraId="1DFF059A" w14:textId="77777777" w:rsidR="002A2FB9" w:rsidRPr="002C32B6" w:rsidRDefault="002A2FB9" w:rsidP="002A2FB9">
      <w:pPr>
        <w:pStyle w:val="NormalWeb"/>
        <w:spacing w:before="0" w:beforeAutospacing="0" w:after="0" w:afterAutospacing="0" w:line="276" w:lineRule="auto"/>
        <w:rPr>
          <w:rFonts w:ascii="Arial" w:hAnsi="Arial" w:cs="Arial"/>
          <w:sz w:val="36"/>
          <w:szCs w:val="36"/>
        </w:rPr>
      </w:pPr>
    </w:p>
    <w:p w14:paraId="7F854E23" w14:textId="77777777" w:rsidR="000447EA" w:rsidRDefault="000447EA">
      <w:r>
        <w:br w:type="page"/>
      </w:r>
    </w:p>
    <w:tbl>
      <w:tblPr>
        <w:tblStyle w:val="TableGrid"/>
        <w:tblW w:w="0" w:type="auto"/>
        <w:tblLook w:val="04A0" w:firstRow="1" w:lastRow="0" w:firstColumn="1" w:lastColumn="0" w:noHBand="0" w:noVBand="1"/>
      </w:tblPr>
      <w:tblGrid>
        <w:gridCol w:w="5035"/>
        <w:gridCol w:w="4315"/>
      </w:tblGrid>
      <w:tr w:rsidR="002A2FB9" w:rsidRPr="009B314A" w14:paraId="745B722E" w14:textId="77777777" w:rsidTr="001C6AD3">
        <w:tc>
          <w:tcPr>
            <w:tcW w:w="5035" w:type="dxa"/>
          </w:tcPr>
          <w:p w14:paraId="5B86AA1A" w14:textId="1724F2DA"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lastRenderedPageBreak/>
              <w:t>OFFICERS</w:t>
            </w:r>
          </w:p>
          <w:p w14:paraId="58389A62"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0E8793DF"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President - Patti Cox</w:t>
            </w:r>
            <w:r w:rsidRPr="009B314A">
              <w:rPr>
                <w:rFonts w:ascii="Arial" w:hAnsi="Arial" w:cs="Arial"/>
                <w:b/>
                <w:bCs/>
                <w:color w:val="000000" w:themeColor="text1"/>
                <w:sz w:val="36"/>
                <w:szCs w:val="36"/>
              </w:rPr>
              <w:br/>
              <w:t>2024-2026</w:t>
            </w:r>
          </w:p>
          <w:p w14:paraId="02408591"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w:t>
            </w:r>
          </w:p>
          <w:p w14:paraId="0050BDF5" w14:textId="77777777" w:rsidR="002A2FB9"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1st Vice President</w:t>
            </w:r>
            <w:r>
              <w:rPr>
                <w:rFonts w:ascii="Arial" w:hAnsi="Arial" w:cs="Arial"/>
                <w:b/>
                <w:bCs/>
                <w:color w:val="000000" w:themeColor="text1"/>
                <w:sz w:val="36"/>
                <w:szCs w:val="36"/>
              </w:rPr>
              <w:t xml:space="preserve"> –</w:t>
            </w:r>
          </w:p>
          <w:p w14:paraId="34940EEA"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Zelda Gebhard</w:t>
            </w:r>
            <w:r>
              <w:rPr>
                <w:rFonts w:ascii="Arial" w:hAnsi="Arial" w:cs="Arial"/>
                <w:b/>
                <w:bCs/>
                <w:color w:val="000000" w:themeColor="text1"/>
                <w:sz w:val="36"/>
                <w:szCs w:val="36"/>
              </w:rPr>
              <w:t xml:space="preserve"> </w:t>
            </w:r>
            <w:r w:rsidRPr="009B314A">
              <w:rPr>
                <w:rFonts w:ascii="Arial" w:hAnsi="Arial" w:cs="Arial"/>
                <w:b/>
                <w:bCs/>
                <w:color w:val="000000" w:themeColor="text1"/>
                <w:sz w:val="36"/>
                <w:szCs w:val="36"/>
              </w:rPr>
              <w:t>2023-2025</w:t>
            </w:r>
          </w:p>
          <w:p w14:paraId="2F0CE63E"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w:t>
            </w:r>
          </w:p>
          <w:p w14:paraId="1CE9ADCB" w14:textId="77777777" w:rsidR="002A2FB9"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2nd Vice President –</w:t>
            </w:r>
          </w:p>
          <w:p w14:paraId="4BBD1358"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Terry Pacheco</w:t>
            </w:r>
            <w:r>
              <w:rPr>
                <w:rFonts w:ascii="Arial" w:hAnsi="Arial" w:cs="Arial"/>
                <w:b/>
                <w:bCs/>
                <w:color w:val="000000" w:themeColor="text1"/>
                <w:sz w:val="36"/>
                <w:szCs w:val="36"/>
              </w:rPr>
              <w:t xml:space="preserve"> </w:t>
            </w:r>
            <w:r w:rsidRPr="009B314A">
              <w:rPr>
                <w:rFonts w:ascii="Arial" w:hAnsi="Arial" w:cs="Arial"/>
                <w:b/>
                <w:bCs/>
                <w:color w:val="000000" w:themeColor="text1"/>
                <w:sz w:val="36"/>
                <w:szCs w:val="36"/>
              </w:rPr>
              <w:t>2024-2026</w:t>
            </w:r>
          </w:p>
          <w:p w14:paraId="2F9C0590"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w:t>
            </w:r>
          </w:p>
          <w:p w14:paraId="0F8E430D"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Secretary - Melanie Sinohui</w:t>
            </w:r>
            <w:r w:rsidRPr="009B314A">
              <w:rPr>
                <w:rFonts w:ascii="Arial" w:hAnsi="Arial" w:cs="Arial"/>
                <w:b/>
                <w:bCs/>
                <w:color w:val="000000" w:themeColor="text1"/>
                <w:sz w:val="36"/>
                <w:szCs w:val="36"/>
              </w:rPr>
              <w:br/>
              <w:t>2024-2026</w:t>
            </w:r>
          </w:p>
          <w:p w14:paraId="5FAF061D"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w:t>
            </w:r>
          </w:p>
          <w:p w14:paraId="588A6FCF"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Treasurer - Debbie Persons</w:t>
            </w:r>
            <w:r w:rsidRPr="009B314A">
              <w:rPr>
                <w:rFonts w:ascii="Arial" w:hAnsi="Arial" w:cs="Arial"/>
                <w:b/>
                <w:bCs/>
                <w:color w:val="000000" w:themeColor="text1"/>
                <w:sz w:val="36"/>
                <w:szCs w:val="36"/>
              </w:rPr>
              <w:br/>
              <w:t>2023-2025</w:t>
            </w:r>
          </w:p>
          <w:p w14:paraId="51F039E8"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w:t>
            </w:r>
          </w:p>
          <w:p w14:paraId="07EA4DBB"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Immediate Past President</w:t>
            </w:r>
          </w:p>
          <w:p w14:paraId="42B4A73F"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Leslie Spoone</w:t>
            </w:r>
          </w:p>
          <w:p w14:paraId="2780EB16"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17C7849C"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noProof/>
                <w:color w:val="000000" w:themeColor="text1"/>
                <w:sz w:val="36"/>
                <w:szCs w:val="36"/>
              </w:rPr>
              <mc:AlternateContent>
                <mc:Choice Requires="wps">
                  <w:drawing>
                    <wp:anchor distT="4294967295" distB="4294967295" distL="114300" distR="114300" simplePos="0" relativeHeight="251672576" behindDoc="0" locked="0" layoutInCell="1" allowOverlap="1" wp14:anchorId="4ECE6012" wp14:editId="5588B6DD">
                      <wp:simplePos x="0" y="0"/>
                      <wp:positionH relativeFrom="column">
                        <wp:posOffset>422275</wp:posOffset>
                      </wp:positionH>
                      <wp:positionV relativeFrom="paragraph">
                        <wp:posOffset>38734</wp:posOffset>
                      </wp:positionV>
                      <wp:extent cx="1974850" cy="0"/>
                      <wp:effectExtent l="0" t="0" r="0" b="0"/>
                      <wp:wrapNone/>
                      <wp:docPr id="1967963602" name="Straight Connector 19679636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EA8478" id="Straight Connector 196796360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5C371170"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Publications Chair</w:t>
            </w:r>
          </w:p>
          <w:p w14:paraId="47A4DB71"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Melanie Sinohui</w:t>
            </w:r>
          </w:p>
        </w:tc>
        <w:tc>
          <w:tcPr>
            <w:tcW w:w="4315" w:type="dxa"/>
          </w:tcPr>
          <w:p w14:paraId="1A834B28"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DIRECTORS</w:t>
            </w:r>
          </w:p>
          <w:p w14:paraId="39E6ED7C"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6B319179"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Cynthia Hawkins</w:t>
            </w:r>
            <w:r w:rsidRPr="009B314A">
              <w:rPr>
                <w:rFonts w:ascii="Arial" w:hAnsi="Arial" w:cs="Arial"/>
                <w:b/>
                <w:bCs/>
                <w:color w:val="000000" w:themeColor="text1"/>
                <w:sz w:val="36"/>
                <w:szCs w:val="36"/>
              </w:rPr>
              <w:br/>
              <w:t>2023-2025</w:t>
            </w:r>
          </w:p>
          <w:p w14:paraId="67A6D095"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059CC743"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Kathy Farina</w:t>
            </w:r>
          </w:p>
          <w:p w14:paraId="6A9514BA"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2024-2026</w:t>
            </w:r>
          </w:p>
          <w:p w14:paraId="74491708"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33058A97"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xml:space="preserve">Joyce Feinberg </w:t>
            </w:r>
            <w:r w:rsidRPr="009B314A">
              <w:rPr>
                <w:rFonts w:ascii="Arial" w:hAnsi="Arial" w:cs="Arial"/>
                <w:b/>
                <w:bCs/>
                <w:color w:val="000000" w:themeColor="text1"/>
                <w:sz w:val="36"/>
                <w:szCs w:val="36"/>
              </w:rPr>
              <w:br/>
              <w:t>2023-2025</w:t>
            </w:r>
          </w:p>
          <w:p w14:paraId="76A27FEB"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53125BFF"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Paul Lewis</w:t>
            </w:r>
          </w:p>
          <w:p w14:paraId="026028C5"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2024-2026</w:t>
            </w:r>
          </w:p>
          <w:p w14:paraId="3E08CCF5"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72ABA01B"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Cassie Trosper</w:t>
            </w:r>
          </w:p>
          <w:p w14:paraId="3D2A1921"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2023-2025</w:t>
            </w:r>
          </w:p>
          <w:p w14:paraId="1312E16E"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xml:space="preserve">   </w:t>
            </w:r>
          </w:p>
          <w:p w14:paraId="565EF5A7"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Donna Williams</w:t>
            </w:r>
          </w:p>
          <w:p w14:paraId="1402E675"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2024-2026</w:t>
            </w:r>
          </w:p>
          <w:p w14:paraId="4E4FC15D"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64B9E2BA"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noProof/>
                <w:color w:val="000000" w:themeColor="text1"/>
                <w:sz w:val="36"/>
                <w:szCs w:val="36"/>
              </w:rPr>
              <mc:AlternateContent>
                <mc:Choice Requires="wps">
                  <w:drawing>
                    <wp:anchor distT="4294967295" distB="4294967295" distL="114300" distR="114300" simplePos="0" relativeHeight="251671552" behindDoc="0" locked="0" layoutInCell="1" allowOverlap="1" wp14:anchorId="1A75A24B" wp14:editId="7038FE82">
                      <wp:simplePos x="0" y="0"/>
                      <wp:positionH relativeFrom="column">
                        <wp:posOffset>422275</wp:posOffset>
                      </wp:positionH>
                      <wp:positionV relativeFrom="paragraph">
                        <wp:posOffset>38734</wp:posOffset>
                      </wp:positionV>
                      <wp:extent cx="1974850" cy="0"/>
                      <wp:effectExtent l="0" t="0" r="0" b="0"/>
                      <wp:wrapNone/>
                      <wp:docPr id="2079186202" name="Straight Connector 2079186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197396" id="Straight Connector 207918620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4A3BE086"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xml:space="preserve">Webmaster </w:t>
            </w:r>
          </w:p>
          <w:p w14:paraId="76213E2E"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Joyce Feinberg</w:t>
            </w:r>
          </w:p>
        </w:tc>
      </w:tr>
    </w:tbl>
    <w:p w14:paraId="73383822" w14:textId="77777777" w:rsidR="002A2FB9" w:rsidRPr="009B314A" w:rsidRDefault="002A2FB9" w:rsidP="002A2FB9">
      <w:pPr>
        <w:spacing w:line="276" w:lineRule="auto"/>
        <w:contextualSpacing/>
        <w:rPr>
          <w:rFonts w:ascii="Arial" w:hAnsi="Arial" w:cs="Arial"/>
          <w:color w:val="000000" w:themeColor="text1"/>
          <w:sz w:val="36"/>
          <w:szCs w:val="36"/>
        </w:rPr>
      </w:pPr>
    </w:p>
    <w:p w14:paraId="4526DAF7" w14:textId="015FBDB2" w:rsidR="00871533" w:rsidRPr="002F34A4" w:rsidRDefault="00871533" w:rsidP="002A2FB9">
      <w:pPr>
        <w:widowControl w:val="0"/>
        <w:spacing w:line="276" w:lineRule="auto"/>
        <w:rPr>
          <w:rFonts w:ascii="Arial" w:hAnsi="Arial" w:cs="Arial"/>
          <w:color w:val="000000" w:themeColor="text1"/>
          <w:sz w:val="28"/>
          <w:szCs w:val="28"/>
        </w:rPr>
      </w:pPr>
    </w:p>
    <w:sectPr w:rsidR="00871533" w:rsidRPr="002F34A4" w:rsidSect="003A5257">
      <w:footerReference w:type="even" r:id="rId50"/>
      <w:footerReference w:type="default" r:id="rId5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006D" w14:textId="77777777" w:rsidR="00F263C1" w:rsidRDefault="00F263C1">
      <w:r>
        <w:separator/>
      </w:r>
    </w:p>
  </w:endnote>
  <w:endnote w:type="continuationSeparator" w:id="0">
    <w:p w14:paraId="30C50CB7" w14:textId="77777777" w:rsidR="00F263C1" w:rsidRDefault="00F2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6"/>
        <w:szCs w:val="36"/>
      </w:rPr>
      <w:id w:val="723494578"/>
      <w:docPartObj>
        <w:docPartGallery w:val="Page Numbers (Bottom of Page)"/>
        <w:docPartUnique/>
      </w:docPartObj>
    </w:sdtPr>
    <w:sdtEndPr>
      <w:rPr>
        <w:noProof/>
      </w:rPr>
    </w:sdtEndPr>
    <w:sdtContent>
      <w:p w14:paraId="597871B0" w14:textId="04B7ADB8" w:rsidR="003A5257" w:rsidRPr="0035413C" w:rsidRDefault="003A5257">
        <w:pPr>
          <w:pStyle w:val="Footer"/>
          <w:rPr>
            <w:rFonts w:ascii="Arial" w:hAnsi="Arial" w:cs="Arial"/>
            <w:b/>
            <w:bCs/>
            <w:sz w:val="36"/>
            <w:szCs w:val="36"/>
          </w:rPr>
        </w:pPr>
        <w:r w:rsidRPr="0035413C">
          <w:rPr>
            <w:rFonts w:ascii="Arial" w:hAnsi="Arial" w:cs="Arial"/>
            <w:b/>
            <w:bCs/>
            <w:sz w:val="36"/>
            <w:szCs w:val="36"/>
          </w:rPr>
          <w:fldChar w:fldCharType="begin"/>
        </w:r>
        <w:r w:rsidRPr="0035413C">
          <w:rPr>
            <w:rFonts w:ascii="Arial" w:hAnsi="Arial" w:cs="Arial"/>
            <w:b/>
            <w:bCs/>
            <w:sz w:val="36"/>
            <w:szCs w:val="36"/>
          </w:rPr>
          <w:instrText xml:space="preserve"> PAGE   \* MERGEFORMAT </w:instrText>
        </w:r>
        <w:r w:rsidRPr="0035413C">
          <w:rPr>
            <w:rFonts w:ascii="Arial" w:hAnsi="Arial" w:cs="Arial"/>
            <w:b/>
            <w:bCs/>
            <w:sz w:val="36"/>
            <w:szCs w:val="36"/>
          </w:rPr>
          <w:fldChar w:fldCharType="separate"/>
        </w:r>
        <w:r w:rsidRPr="0035413C">
          <w:rPr>
            <w:rFonts w:ascii="Arial" w:hAnsi="Arial" w:cs="Arial"/>
            <w:b/>
            <w:bCs/>
            <w:noProof/>
            <w:sz w:val="36"/>
            <w:szCs w:val="36"/>
          </w:rPr>
          <w:t>2</w:t>
        </w:r>
        <w:r w:rsidRPr="0035413C">
          <w:rPr>
            <w:rFonts w:ascii="Arial" w:hAnsi="Arial" w:cs="Arial"/>
            <w:b/>
            <w:bCs/>
            <w:noProof/>
            <w:sz w:val="36"/>
            <w:szCs w:val="36"/>
          </w:rPr>
          <w:fldChar w:fldCharType="end"/>
        </w:r>
      </w:p>
    </w:sdtContent>
  </w:sdt>
  <w:p w14:paraId="650EAD37" w14:textId="77777777" w:rsidR="003A5257" w:rsidRDefault="003A5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266210127"/>
      <w:docPartObj>
        <w:docPartGallery w:val="Page Numbers (Bottom of Page)"/>
        <w:docPartUnique/>
      </w:docPartObj>
    </w:sdtPr>
    <w:sdtEndPr>
      <w:rPr>
        <w:rFonts w:ascii="Arial" w:hAnsi="Arial" w:cs="Arial"/>
        <w:noProof/>
        <w:sz w:val="36"/>
        <w:szCs w:val="36"/>
      </w:rPr>
    </w:sdtEndPr>
    <w:sdtContent>
      <w:p w14:paraId="0EC6D1BE" w14:textId="373FB293" w:rsidR="00FB3AA2" w:rsidRPr="0035413C" w:rsidRDefault="00A21277">
        <w:pPr>
          <w:pStyle w:val="Footer"/>
          <w:jc w:val="right"/>
          <w:rPr>
            <w:b/>
            <w:bCs/>
            <w:sz w:val="36"/>
            <w:szCs w:val="36"/>
          </w:rPr>
        </w:pPr>
        <w:r w:rsidRPr="0035413C">
          <w:rPr>
            <w:rFonts w:ascii="Arial" w:hAnsi="Arial" w:cs="Arial"/>
            <w:b/>
            <w:bCs/>
            <w:sz w:val="36"/>
            <w:szCs w:val="36"/>
          </w:rPr>
          <w:fldChar w:fldCharType="begin"/>
        </w:r>
        <w:r w:rsidRPr="0035413C">
          <w:rPr>
            <w:rFonts w:ascii="Arial" w:hAnsi="Arial" w:cs="Arial"/>
            <w:b/>
            <w:bCs/>
            <w:sz w:val="36"/>
            <w:szCs w:val="36"/>
          </w:rPr>
          <w:instrText xml:space="preserve"> PAGE   \* MERGEFORMAT </w:instrText>
        </w:r>
        <w:r w:rsidRPr="0035413C">
          <w:rPr>
            <w:rFonts w:ascii="Arial" w:hAnsi="Arial" w:cs="Arial"/>
            <w:b/>
            <w:bCs/>
            <w:sz w:val="36"/>
            <w:szCs w:val="36"/>
          </w:rPr>
          <w:fldChar w:fldCharType="separate"/>
        </w:r>
        <w:r w:rsidRPr="0035413C">
          <w:rPr>
            <w:rFonts w:ascii="Arial" w:hAnsi="Arial" w:cs="Arial"/>
            <w:b/>
            <w:bCs/>
            <w:noProof/>
            <w:sz w:val="36"/>
            <w:szCs w:val="36"/>
          </w:rPr>
          <w:t>2</w:t>
        </w:r>
        <w:r w:rsidRPr="0035413C">
          <w:rPr>
            <w:rFonts w:ascii="Arial" w:hAnsi="Arial" w:cs="Arial"/>
            <w:b/>
            <w:bCs/>
            <w:noProof/>
            <w:sz w:val="36"/>
            <w:szCs w:val="36"/>
          </w:rPr>
          <w:fldChar w:fldCharType="end"/>
        </w:r>
      </w:p>
    </w:sdtContent>
  </w:sdt>
  <w:p w14:paraId="7C691CB8" w14:textId="77777777" w:rsidR="00FB3AA2" w:rsidRPr="000F025B" w:rsidRDefault="00FB3AA2"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19BB" w14:textId="77777777" w:rsidR="00F263C1" w:rsidRDefault="00F263C1">
      <w:r>
        <w:separator/>
      </w:r>
    </w:p>
  </w:footnote>
  <w:footnote w:type="continuationSeparator" w:id="0">
    <w:p w14:paraId="5F8F038A" w14:textId="77777777" w:rsidR="00F263C1" w:rsidRDefault="00F2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5428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65A17"/>
    <w:multiLevelType w:val="multilevel"/>
    <w:tmpl w:val="EDAC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16829"/>
    <w:multiLevelType w:val="hybridMultilevel"/>
    <w:tmpl w:val="966A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A1B6B"/>
    <w:multiLevelType w:val="hybridMultilevel"/>
    <w:tmpl w:val="31A8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05F47"/>
    <w:multiLevelType w:val="hybridMultilevel"/>
    <w:tmpl w:val="CCF0B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52D42A0"/>
    <w:multiLevelType w:val="hybridMultilevel"/>
    <w:tmpl w:val="565C7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54962C0"/>
    <w:multiLevelType w:val="hybridMultilevel"/>
    <w:tmpl w:val="7D2A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06AF1"/>
    <w:multiLevelType w:val="hybridMultilevel"/>
    <w:tmpl w:val="B9EE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BA3D14"/>
    <w:multiLevelType w:val="hybridMultilevel"/>
    <w:tmpl w:val="EEAC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C0D81"/>
    <w:multiLevelType w:val="multilevel"/>
    <w:tmpl w:val="9E8A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371A60"/>
    <w:multiLevelType w:val="hybridMultilevel"/>
    <w:tmpl w:val="2BC0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23473F"/>
    <w:multiLevelType w:val="hybridMultilevel"/>
    <w:tmpl w:val="EAA0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10963"/>
    <w:multiLevelType w:val="hybridMultilevel"/>
    <w:tmpl w:val="BC382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096EF5"/>
    <w:multiLevelType w:val="hybridMultilevel"/>
    <w:tmpl w:val="ED96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11712"/>
    <w:multiLevelType w:val="hybridMultilevel"/>
    <w:tmpl w:val="91BC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3A244B5"/>
    <w:multiLevelType w:val="hybridMultilevel"/>
    <w:tmpl w:val="51C8DA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B4A0328"/>
    <w:multiLevelType w:val="multilevel"/>
    <w:tmpl w:val="948A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401E1"/>
    <w:multiLevelType w:val="hybridMultilevel"/>
    <w:tmpl w:val="8BF0E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D321D65"/>
    <w:multiLevelType w:val="hybridMultilevel"/>
    <w:tmpl w:val="AC969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014E76"/>
    <w:multiLevelType w:val="multilevel"/>
    <w:tmpl w:val="8A9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A18B5"/>
    <w:multiLevelType w:val="multilevel"/>
    <w:tmpl w:val="239E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D0021F"/>
    <w:multiLevelType w:val="multilevel"/>
    <w:tmpl w:val="396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82113"/>
    <w:multiLevelType w:val="multilevel"/>
    <w:tmpl w:val="F5FC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A63E0E"/>
    <w:multiLevelType w:val="hybridMultilevel"/>
    <w:tmpl w:val="BB6E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764B8"/>
    <w:multiLevelType w:val="multilevel"/>
    <w:tmpl w:val="66A4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300706"/>
    <w:multiLevelType w:val="multilevel"/>
    <w:tmpl w:val="25C4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9B5781"/>
    <w:multiLevelType w:val="multilevel"/>
    <w:tmpl w:val="506A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C210E"/>
    <w:multiLevelType w:val="hybridMultilevel"/>
    <w:tmpl w:val="867CA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0FB1CA8"/>
    <w:multiLevelType w:val="multilevel"/>
    <w:tmpl w:val="FBEA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EA7541"/>
    <w:multiLevelType w:val="hybridMultilevel"/>
    <w:tmpl w:val="2488E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52F6C83"/>
    <w:multiLevelType w:val="multilevel"/>
    <w:tmpl w:val="5E8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1397D"/>
    <w:multiLevelType w:val="multilevel"/>
    <w:tmpl w:val="717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4F5576"/>
    <w:multiLevelType w:val="multilevel"/>
    <w:tmpl w:val="ADB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D000D3"/>
    <w:multiLevelType w:val="hybridMultilevel"/>
    <w:tmpl w:val="0828520E"/>
    <w:lvl w:ilvl="0" w:tplc="04090001">
      <w:start w:val="1"/>
      <w:numFmt w:val="bullet"/>
      <w:lvlText w:val=""/>
      <w:lvlJc w:val="left"/>
      <w:pPr>
        <w:ind w:left="1080" w:hanging="360"/>
      </w:pPr>
      <w:rPr>
        <w:rFonts w:ascii="Symbol" w:hAnsi="Symbol" w:hint="default"/>
      </w:rPr>
    </w:lvl>
    <w:lvl w:ilvl="1" w:tplc="7BD2B69C">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E32A23"/>
    <w:multiLevelType w:val="multilevel"/>
    <w:tmpl w:val="8878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C6129"/>
    <w:multiLevelType w:val="multilevel"/>
    <w:tmpl w:val="7BF4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2D6168"/>
    <w:multiLevelType w:val="hybridMultilevel"/>
    <w:tmpl w:val="60A06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EA2034"/>
    <w:multiLevelType w:val="multilevel"/>
    <w:tmpl w:val="2BA4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564C7"/>
    <w:multiLevelType w:val="hybridMultilevel"/>
    <w:tmpl w:val="FCC6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319BA"/>
    <w:multiLevelType w:val="hybridMultilevel"/>
    <w:tmpl w:val="74C0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976F39"/>
    <w:multiLevelType w:val="hybridMultilevel"/>
    <w:tmpl w:val="80CE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93EFF"/>
    <w:multiLevelType w:val="hybridMultilevel"/>
    <w:tmpl w:val="DCBCA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6410008"/>
    <w:multiLevelType w:val="multilevel"/>
    <w:tmpl w:val="0366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07155C"/>
    <w:multiLevelType w:val="hybridMultilevel"/>
    <w:tmpl w:val="4648BA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BAF4178"/>
    <w:multiLevelType w:val="multilevel"/>
    <w:tmpl w:val="D186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924563">
    <w:abstractNumId w:val="30"/>
  </w:num>
  <w:num w:numId="2" w16cid:durableId="1895770062">
    <w:abstractNumId w:val="21"/>
  </w:num>
  <w:num w:numId="3" w16cid:durableId="1851093625">
    <w:abstractNumId w:val="22"/>
  </w:num>
  <w:num w:numId="4" w16cid:durableId="571358206">
    <w:abstractNumId w:val="31"/>
  </w:num>
  <w:num w:numId="5" w16cid:durableId="1310985170">
    <w:abstractNumId w:val="32"/>
  </w:num>
  <w:num w:numId="6" w16cid:durableId="1390415901">
    <w:abstractNumId w:val="20"/>
  </w:num>
  <w:num w:numId="7" w16cid:durableId="1786001984">
    <w:abstractNumId w:val="35"/>
  </w:num>
  <w:num w:numId="8" w16cid:durableId="1305356580">
    <w:abstractNumId w:val="10"/>
  </w:num>
  <w:num w:numId="9" w16cid:durableId="863326036">
    <w:abstractNumId w:val="3"/>
  </w:num>
  <w:num w:numId="10" w16cid:durableId="622201013">
    <w:abstractNumId w:val="0"/>
  </w:num>
  <w:num w:numId="11" w16cid:durableId="1709454972">
    <w:abstractNumId w:val="9"/>
  </w:num>
  <w:num w:numId="12" w16cid:durableId="234055251">
    <w:abstractNumId w:val="28"/>
  </w:num>
  <w:num w:numId="13" w16cid:durableId="1974477660">
    <w:abstractNumId w:val="44"/>
  </w:num>
  <w:num w:numId="14" w16cid:durableId="258031413">
    <w:abstractNumId w:val="19"/>
  </w:num>
  <w:num w:numId="15" w16cid:durableId="963075080">
    <w:abstractNumId w:val="37"/>
  </w:num>
  <w:num w:numId="16" w16cid:durableId="1927837578">
    <w:abstractNumId w:val="25"/>
  </w:num>
  <w:num w:numId="17" w16cid:durableId="1078941774">
    <w:abstractNumId w:val="24"/>
  </w:num>
  <w:num w:numId="18" w16cid:durableId="98530829">
    <w:abstractNumId w:val="1"/>
  </w:num>
  <w:num w:numId="19" w16cid:durableId="1773936699">
    <w:abstractNumId w:val="16"/>
  </w:num>
  <w:num w:numId="20" w16cid:durableId="209729335">
    <w:abstractNumId w:val="39"/>
  </w:num>
  <w:num w:numId="21" w16cid:durableId="914514040">
    <w:abstractNumId w:val="12"/>
  </w:num>
  <w:num w:numId="22" w16cid:durableId="1243179223">
    <w:abstractNumId w:val="34"/>
  </w:num>
  <w:num w:numId="23" w16cid:durableId="1583830535">
    <w:abstractNumId w:val="42"/>
  </w:num>
  <w:num w:numId="24" w16cid:durableId="1130632000">
    <w:abstractNumId w:val="26"/>
  </w:num>
  <w:num w:numId="25" w16cid:durableId="1685013290">
    <w:abstractNumId w:val="36"/>
  </w:num>
  <w:num w:numId="26" w16cid:durableId="847721526">
    <w:abstractNumId w:val="29"/>
  </w:num>
  <w:num w:numId="27" w16cid:durableId="522131244">
    <w:abstractNumId w:val="18"/>
  </w:num>
  <w:num w:numId="28" w16cid:durableId="1455558303">
    <w:abstractNumId w:val="11"/>
  </w:num>
  <w:num w:numId="29" w16cid:durableId="1946493709">
    <w:abstractNumId w:val="38"/>
  </w:num>
  <w:num w:numId="30" w16cid:durableId="1107695772">
    <w:abstractNumId w:val="33"/>
  </w:num>
  <w:num w:numId="31" w16cid:durableId="1326736764">
    <w:abstractNumId w:val="5"/>
  </w:num>
  <w:num w:numId="32" w16cid:durableId="1715346123">
    <w:abstractNumId w:val="2"/>
  </w:num>
  <w:num w:numId="33" w16cid:durableId="19167050">
    <w:abstractNumId w:val="13"/>
  </w:num>
  <w:num w:numId="34" w16cid:durableId="1594819446">
    <w:abstractNumId w:val="41"/>
  </w:num>
  <w:num w:numId="35" w16cid:durableId="824586351">
    <w:abstractNumId w:val="27"/>
  </w:num>
  <w:num w:numId="36" w16cid:durableId="1934511850">
    <w:abstractNumId w:val="23"/>
  </w:num>
  <w:num w:numId="37" w16cid:durableId="2114939144">
    <w:abstractNumId w:val="15"/>
  </w:num>
  <w:num w:numId="38" w16cid:durableId="2007438806">
    <w:abstractNumId w:val="40"/>
  </w:num>
  <w:num w:numId="39" w16cid:durableId="2031100422">
    <w:abstractNumId w:val="4"/>
  </w:num>
  <w:num w:numId="40" w16cid:durableId="1629582393">
    <w:abstractNumId w:val="6"/>
  </w:num>
  <w:num w:numId="41" w16cid:durableId="1785882818">
    <w:abstractNumId w:val="17"/>
  </w:num>
  <w:num w:numId="42" w16cid:durableId="1533348670">
    <w:abstractNumId w:val="8"/>
  </w:num>
  <w:num w:numId="43" w16cid:durableId="2092969073">
    <w:abstractNumId w:val="14"/>
  </w:num>
  <w:num w:numId="44" w16cid:durableId="110131815">
    <w:abstractNumId w:val="7"/>
  </w:num>
  <w:num w:numId="45" w16cid:durableId="176476147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99"/>
    <w:rsid w:val="00011C71"/>
    <w:rsid w:val="00014BEF"/>
    <w:rsid w:val="000447EA"/>
    <w:rsid w:val="000606B2"/>
    <w:rsid w:val="00066ECB"/>
    <w:rsid w:val="00072FAA"/>
    <w:rsid w:val="000758B8"/>
    <w:rsid w:val="00090278"/>
    <w:rsid w:val="0009049F"/>
    <w:rsid w:val="000A061C"/>
    <w:rsid w:val="000C1497"/>
    <w:rsid w:val="000C1CD2"/>
    <w:rsid w:val="000C1F99"/>
    <w:rsid w:val="000F05DD"/>
    <w:rsid w:val="000F525C"/>
    <w:rsid w:val="00114883"/>
    <w:rsid w:val="00115F84"/>
    <w:rsid w:val="00132400"/>
    <w:rsid w:val="00136695"/>
    <w:rsid w:val="00155C82"/>
    <w:rsid w:val="00157731"/>
    <w:rsid w:val="00174170"/>
    <w:rsid w:val="00183582"/>
    <w:rsid w:val="00185F79"/>
    <w:rsid w:val="00187E3C"/>
    <w:rsid w:val="001C05EA"/>
    <w:rsid w:val="001C73B0"/>
    <w:rsid w:val="00205515"/>
    <w:rsid w:val="00277847"/>
    <w:rsid w:val="002A2FB9"/>
    <w:rsid w:val="002B6545"/>
    <w:rsid w:val="002C32B6"/>
    <w:rsid w:val="002D01E5"/>
    <w:rsid w:val="002E0E46"/>
    <w:rsid w:val="002F34A4"/>
    <w:rsid w:val="003262B6"/>
    <w:rsid w:val="00340276"/>
    <w:rsid w:val="00353E3E"/>
    <w:rsid w:val="0035413C"/>
    <w:rsid w:val="00366B53"/>
    <w:rsid w:val="003A5257"/>
    <w:rsid w:val="003B7AB7"/>
    <w:rsid w:val="003C0A9E"/>
    <w:rsid w:val="00402692"/>
    <w:rsid w:val="0041636A"/>
    <w:rsid w:val="00444917"/>
    <w:rsid w:val="00444FD6"/>
    <w:rsid w:val="00460D8F"/>
    <w:rsid w:val="00476B22"/>
    <w:rsid w:val="00480AB9"/>
    <w:rsid w:val="004818CC"/>
    <w:rsid w:val="004E5394"/>
    <w:rsid w:val="004E7DDF"/>
    <w:rsid w:val="004F03D4"/>
    <w:rsid w:val="0050287B"/>
    <w:rsid w:val="00505CAC"/>
    <w:rsid w:val="00506026"/>
    <w:rsid w:val="00515F9F"/>
    <w:rsid w:val="00540C57"/>
    <w:rsid w:val="00570BDF"/>
    <w:rsid w:val="00584E4D"/>
    <w:rsid w:val="00593E8A"/>
    <w:rsid w:val="00594F42"/>
    <w:rsid w:val="005F0B54"/>
    <w:rsid w:val="005F6711"/>
    <w:rsid w:val="00600AEA"/>
    <w:rsid w:val="00613CDF"/>
    <w:rsid w:val="00624410"/>
    <w:rsid w:val="006340E9"/>
    <w:rsid w:val="00644518"/>
    <w:rsid w:val="006504CF"/>
    <w:rsid w:val="0067407A"/>
    <w:rsid w:val="00682E99"/>
    <w:rsid w:val="00690356"/>
    <w:rsid w:val="006D093B"/>
    <w:rsid w:val="006D0CCD"/>
    <w:rsid w:val="006D2130"/>
    <w:rsid w:val="00705D75"/>
    <w:rsid w:val="00710F7E"/>
    <w:rsid w:val="00712DC7"/>
    <w:rsid w:val="007237D4"/>
    <w:rsid w:val="00724FD5"/>
    <w:rsid w:val="00756741"/>
    <w:rsid w:val="00764442"/>
    <w:rsid w:val="00774E34"/>
    <w:rsid w:val="007A10F2"/>
    <w:rsid w:val="007A2689"/>
    <w:rsid w:val="007C69E0"/>
    <w:rsid w:val="007D6462"/>
    <w:rsid w:val="007D6A64"/>
    <w:rsid w:val="00815AE0"/>
    <w:rsid w:val="0082304E"/>
    <w:rsid w:val="008359BD"/>
    <w:rsid w:val="008441F9"/>
    <w:rsid w:val="00865575"/>
    <w:rsid w:val="00867855"/>
    <w:rsid w:val="00871533"/>
    <w:rsid w:val="00876A18"/>
    <w:rsid w:val="0089544A"/>
    <w:rsid w:val="00896314"/>
    <w:rsid w:val="00897C02"/>
    <w:rsid w:val="008C28D8"/>
    <w:rsid w:val="008D10C9"/>
    <w:rsid w:val="00915BB4"/>
    <w:rsid w:val="00947751"/>
    <w:rsid w:val="00952DE0"/>
    <w:rsid w:val="0095552A"/>
    <w:rsid w:val="0097077D"/>
    <w:rsid w:val="00974640"/>
    <w:rsid w:val="00980979"/>
    <w:rsid w:val="009B3475"/>
    <w:rsid w:val="009F5548"/>
    <w:rsid w:val="00A026A8"/>
    <w:rsid w:val="00A03190"/>
    <w:rsid w:val="00A1635D"/>
    <w:rsid w:val="00A21277"/>
    <w:rsid w:val="00A26483"/>
    <w:rsid w:val="00A35823"/>
    <w:rsid w:val="00A36240"/>
    <w:rsid w:val="00A70BBB"/>
    <w:rsid w:val="00A8540F"/>
    <w:rsid w:val="00AF2F42"/>
    <w:rsid w:val="00AF4338"/>
    <w:rsid w:val="00B04D26"/>
    <w:rsid w:val="00B074C0"/>
    <w:rsid w:val="00B15300"/>
    <w:rsid w:val="00B46FF5"/>
    <w:rsid w:val="00B64E48"/>
    <w:rsid w:val="00B831F6"/>
    <w:rsid w:val="00B85F10"/>
    <w:rsid w:val="00B94A92"/>
    <w:rsid w:val="00BA5563"/>
    <w:rsid w:val="00BB69EB"/>
    <w:rsid w:val="00BB70D4"/>
    <w:rsid w:val="00BC2201"/>
    <w:rsid w:val="00BC5106"/>
    <w:rsid w:val="00C0656B"/>
    <w:rsid w:val="00C11F78"/>
    <w:rsid w:val="00C508DF"/>
    <w:rsid w:val="00CB1250"/>
    <w:rsid w:val="00CD7650"/>
    <w:rsid w:val="00CF7584"/>
    <w:rsid w:val="00D10126"/>
    <w:rsid w:val="00D13E19"/>
    <w:rsid w:val="00D165F3"/>
    <w:rsid w:val="00D21291"/>
    <w:rsid w:val="00D30AE3"/>
    <w:rsid w:val="00D3229E"/>
    <w:rsid w:val="00D56E53"/>
    <w:rsid w:val="00D70E46"/>
    <w:rsid w:val="00D9042E"/>
    <w:rsid w:val="00DB37C6"/>
    <w:rsid w:val="00DC7FF3"/>
    <w:rsid w:val="00DD2CD5"/>
    <w:rsid w:val="00DE13AD"/>
    <w:rsid w:val="00E11E64"/>
    <w:rsid w:val="00E1541F"/>
    <w:rsid w:val="00E20AEB"/>
    <w:rsid w:val="00E42F0C"/>
    <w:rsid w:val="00E47BB2"/>
    <w:rsid w:val="00E5684D"/>
    <w:rsid w:val="00E67A8E"/>
    <w:rsid w:val="00E86127"/>
    <w:rsid w:val="00E92A6C"/>
    <w:rsid w:val="00E9461E"/>
    <w:rsid w:val="00ED4A0D"/>
    <w:rsid w:val="00EE37B1"/>
    <w:rsid w:val="00F211DC"/>
    <w:rsid w:val="00F263C1"/>
    <w:rsid w:val="00F376C7"/>
    <w:rsid w:val="00F51553"/>
    <w:rsid w:val="00F71C65"/>
    <w:rsid w:val="00F74420"/>
    <w:rsid w:val="00F9526F"/>
    <w:rsid w:val="00FB3AA2"/>
    <w:rsid w:val="00FE0ECA"/>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E3002B"/>
  <w15:chartTrackingRefBased/>
  <w15:docId w15:val="{81779677-7C14-4403-A056-7FC62506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B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555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539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2A"/>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95552A"/>
    <w:pPr>
      <w:spacing w:before="100" w:beforeAutospacing="1" w:after="100" w:afterAutospacing="1"/>
    </w:pPr>
  </w:style>
  <w:style w:type="character" w:styleId="Hyperlink">
    <w:name w:val="Hyperlink"/>
    <w:basedOn w:val="DefaultParagraphFont"/>
    <w:uiPriority w:val="99"/>
    <w:unhideWhenUsed/>
    <w:rsid w:val="0095552A"/>
    <w:rPr>
      <w:color w:val="0000FF"/>
      <w:u w:val="single"/>
    </w:rPr>
  </w:style>
  <w:style w:type="table" w:styleId="TableGrid">
    <w:name w:val="Table Grid"/>
    <w:basedOn w:val="TableNormal"/>
    <w:uiPriority w:val="39"/>
    <w:rsid w:val="009555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5552A"/>
    <w:pPr>
      <w:outlineLvl w:val="9"/>
    </w:pPr>
  </w:style>
  <w:style w:type="paragraph" w:styleId="TOC1">
    <w:name w:val="toc 1"/>
    <w:basedOn w:val="Normal"/>
    <w:next w:val="Normal"/>
    <w:autoRedefine/>
    <w:uiPriority w:val="39"/>
    <w:unhideWhenUsed/>
    <w:rsid w:val="0095552A"/>
    <w:pPr>
      <w:tabs>
        <w:tab w:val="right" w:leader="dot" w:pos="9350"/>
      </w:tabs>
      <w:spacing w:after="100"/>
    </w:pPr>
    <w:rPr>
      <w:rFonts w:ascii="Arial" w:hAnsi="Arial" w:cs="Arial"/>
      <w:b/>
      <w:bCs/>
      <w:noProof/>
      <w:sz w:val="36"/>
      <w:szCs w:val="36"/>
    </w:rPr>
  </w:style>
  <w:style w:type="paragraph" w:styleId="Footer">
    <w:name w:val="footer"/>
    <w:basedOn w:val="Normal"/>
    <w:link w:val="FooterChar"/>
    <w:uiPriority w:val="99"/>
    <w:unhideWhenUsed/>
    <w:rsid w:val="0095552A"/>
    <w:pPr>
      <w:tabs>
        <w:tab w:val="center" w:pos="4680"/>
        <w:tab w:val="right" w:pos="9360"/>
      </w:tabs>
    </w:pPr>
  </w:style>
  <w:style w:type="character" w:customStyle="1" w:styleId="FooterChar">
    <w:name w:val="Footer Char"/>
    <w:basedOn w:val="DefaultParagraphFont"/>
    <w:link w:val="Footer"/>
    <w:uiPriority w:val="99"/>
    <w:rsid w:val="0095552A"/>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4E5394"/>
    <w:rPr>
      <w:rFonts w:asciiTheme="majorHAnsi" w:eastAsiaTheme="majorEastAsia" w:hAnsiTheme="majorHAnsi" w:cstheme="majorBidi"/>
      <w:color w:val="1F3763" w:themeColor="accent1" w:themeShade="7F"/>
      <w:kern w:val="0"/>
      <w:sz w:val="24"/>
      <w:szCs w:val="24"/>
      <w14:ligatures w14:val="none"/>
    </w:rPr>
  </w:style>
  <w:style w:type="character" w:customStyle="1" w:styleId="apple-tab-span">
    <w:name w:val="apple-tab-span"/>
    <w:basedOn w:val="DefaultParagraphFont"/>
    <w:rsid w:val="004E5394"/>
  </w:style>
  <w:style w:type="paragraph" w:styleId="ListParagraph">
    <w:name w:val="List Paragraph"/>
    <w:basedOn w:val="Normal"/>
    <w:uiPriority w:val="34"/>
    <w:qFormat/>
    <w:rsid w:val="0089544A"/>
    <w:pPr>
      <w:ind w:left="720"/>
      <w:contextualSpacing/>
    </w:pPr>
  </w:style>
  <w:style w:type="character" w:styleId="UnresolvedMention">
    <w:name w:val="Unresolved Mention"/>
    <w:basedOn w:val="DefaultParagraphFont"/>
    <w:uiPriority w:val="99"/>
    <w:semiHidden/>
    <w:unhideWhenUsed/>
    <w:rsid w:val="00090278"/>
    <w:rPr>
      <w:color w:val="605E5C"/>
      <w:shd w:val="clear" w:color="auto" w:fill="E1DFDD"/>
    </w:rPr>
  </w:style>
  <w:style w:type="paragraph" w:styleId="Title">
    <w:name w:val="Title"/>
    <w:basedOn w:val="Normal"/>
    <w:link w:val="TitleChar"/>
    <w:uiPriority w:val="10"/>
    <w:qFormat/>
    <w:rsid w:val="006D093B"/>
    <w:pPr>
      <w:spacing w:line="276" w:lineRule="auto"/>
    </w:pPr>
    <w:rPr>
      <w:rFonts w:ascii="Arial" w:hAnsi="Arial" w:cs="Arial"/>
      <w:b/>
      <w:bCs/>
      <w:color w:val="000000"/>
      <w:sz w:val="36"/>
      <w:szCs w:val="36"/>
    </w:rPr>
  </w:style>
  <w:style w:type="character" w:customStyle="1" w:styleId="TitleChar">
    <w:name w:val="Title Char"/>
    <w:basedOn w:val="DefaultParagraphFont"/>
    <w:link w:val="Title"/>
    <w:uiPriority w:val="10"/>
    <w:rsid w:val="006D093B"/>
    <w:rPr>
      <w:rFonts w:ascii="Arial" w:eastAsia="Times New Roman" w:hAnsi="Arial" w:cs="Arial"/>
      <w:b/>
      <w:bCs/>
      <w:color w:val="000000"/>
      <w:kern w:val="0"/>
      <w:sz w:val="36"/>
      <w:szCs w:val="36"/>
      <w14:ligatures w14:val="none"/>
    </w:rPr>
  </w:style>
  <w:style w:type="paragraph" w:styleId="PlainText">
    <w:name w:val="Plain Text"/>
    <w:basedOn w:val="Normal"/>
    <w:link w:val="PlainTextChar"/>
    <w:uiPriority w:val="99"/>
    <w:semiHidden/>
    <w:unhideWhenUsed/>
    <w:rsid w:val="00FF68C6"/>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FF68C6"/>
    <w:rPr>
      <w:rFonts w:ascii="Calibri" w:eastAsia="Times New Roman" w:hAnsi="Calibri"/>
      <w:szCs w:val="21"/>
    </w:rPr>
  </w:style>
  <w:style w:type="paragraph" w:customStyle="1" w:styleId="Default">
    <w:name w:val="Default"/>
    <w:rsid w:val="00E92A6C"/>
    <w:pPr>
      <w:spacing w:before="160" w:after="0" w:line="288" w:lineRule="auto"/>
    </w:pPr>
    <w:rPr>
      <w:rFonts w:ascii="Times New Roman" w:eastAsia="Arial Unicode MS" w:hAnsi="Times New Roman" w:cs="Arial Unicode MS"/>
      <w:color w:val="000000"/>
      <w:kern w:val="0"/>
      <w:sz w:val="30"/>
      <w:szCs w:val="30"/>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E67A8E"/>
    <w:rPr>
      <w:color w:val="954F72" w:themeColor="followedHyperlink"/>
      <w:u w:val="single"/>
    </w:rPr>
  </w:style>
  <w:style w:type="paragraph" w:customStyle="1" w:styleId="Body">
    <w:name w:val="Body"/>
    <w:rsid w:val="00D165F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ListBullet">
    <w:name w:val="List Bullet"/>
    <w:basedOn w:val="Normal"/>
    <w:uiPriority w:val="99"/>
    <w:unhideWhenUsed/>
    <w:rsid w:val="00B94A92"/>
    <w:pPr>
      <w:numPr>
        <w:numId w:val="10"/>
      </w:numPr>
      <w:spacing w:after="160" w:line="278" w:lineRule="auto"/>
      <w:contextualSpacing/>
    </w:pPr>
    <w:rPr>
      <w:rFonts w:asciiTheme="minorHAnsi" w:eastAsiaTheme="minorHAnsi" w:hAnsiTheme="minorHAnsi" w:cstheme="minorBidi"/>
      <w:kern w:val="2"/>
      <w14:ligatures w14:val="standardContextual"/>
    </w:rPr>
  </w:style>
  <w:style w:type="paragraph" w:customStyle="1" w:styleId="BodyA">
    <w:name w:val="Body A"/>
    <w:rsid w:val="00B94A9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 w:type="character" w:customStyle="1" w:styleId="None">
    <w:name w:val="None"/>
    <w:rsid w:val="00B94A92"/>
  </w:style>
  <w:style w:type="character" w:customStyle="1" w:styleId="Hyperlink0">
    <w:name w:val="Hyperlink.0"/>
    <w:basedOn w:val="None"/>
    <w:rsid w:val="00B94A92"/>
    <w:rPr>
      <w:rFonts w:ascii="Arial" w:eastAsia="Arial" w:hAnsi="Arial" w:cs="Arial"/>
      <w:sz w:val="36"/>
      <w:szCs w:val="36"/>
    </w:rPr>
  </w:style>
  <w:style w:type="paragraph" w:styleId="Header">
    <w:name w:val="header"/>
    <w:basedOn w:val="Normal"/>
    <w:link w:val="HeaderChar"/>
    <w:uiPriority w:val="99"/>
    <w:unhideWhenUsed/>
    <w:rsid w:val="00764442"/>
    <w:pPr>
      <w:tabs>
        <w:tab w:val="center" w:pos="4680"/>
        <w:tab w:val="right" w:pos="9360"/>
      </w:tabs>
    </w:pPr>
  </w:style>
  <w:style w:type="character" w:customStyle="1" w:styleId="HeaderChar">
    <w:name w:val="Header Char"/>
    <w:basedOn w:val="DefaultParagraphFont"/>
    <w:link w:val="Header"/>
    <w:uiPriority w:val="99"/>
    <w:rsid w:val="0076444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9070">
      <w:bodyDiv w:val="1"/>
      <w:marLeft w:val="0"/>
      <w:marRight w:val="0"/>
      <w:marTop w:val="0"/>
      <w:marBottom w:val="0"/>
      <w:divBdr>
        <w:top w:val="none" w:sz="0" w:space="0" w:color="auto"/>
        <w:left w:val="none" w:sz="0" w:space="0" w:color="auto"/>
        <w:bottom w:val="none" w:sz="0" w:space="0" w:color="auto"/>
        <w:right w:val="none" w:sz="0" w:space="0" w:color="auto"/>
      </w:divBdr>
    </w:div>
    <w:div w:id="44257393">
      <w:bodyDiv w:val="1"/>
      <w:marLeft w:val="0"/>
      <w:marRight w:val="0"/>
      <w:marTop w:val="0"/>
      <w:marBottom w:val="0"/>
      <w:divBdr>
        <w:top w:val="none" w:sz="0" w:space="0" w:color="auto"/>
        <w:left w:val="none" w:sz="0" w:space="0" w:color="auto"/>
        <w:bottom w:val="none" w:sz="0" w:space="0" w:color="auto"/>
        <w:right w:val="none" w:sz="0" w:space="0" w:color="auto"/>
      </w:divBdr>
    </w:div>
    <w:div w:id="55588190">
      <w:bodyDiv w:val="1"/>
      <w:marLeft w:val="0"/>
      <w:marRight w:val="0"/>
      <w:marTop w:val="0"/>
      <w:marBottom w:val="0"/>
      <w:divBdr>
        <w:top w:val="none" w:sz="0" w:space="0" w:color="auto"/>
        <w:left w:val="none" w:sz="0" w:space="0" w:color="auto"/>
        <w:bottom w:val="none" w:sz="0" w:space="0" w:color="auto"/>
        <w:right w:val="none" w:sz="0" w:space="0" w:color="auto"/>
      </w:divBdr>
    </w:div>
    <w:div w:id="86584888">
      <w:bodyDiv w:val="1"/>
      <w:marLeft w:val="0"/>
      <w:marRight w:val="0"/>
      <w:marTop w:val="0"/>
      <w:marBottom w:val="0"/>
      <w:divBdr>
        <w:top w:val="none" w:sz="0" w:space="0" w:color="auto"/>
        <w:left w:val="none" w:sz="0" w:space="0" w:color="auto"/>
        <w:bottom w:val="none" w:sz="0" w:space="0" w:color="auto"/>
        <w:right w:val="none" w:sz="0" w:space="0" w:color="auto"/>
      </w:divBdr>
    </w:div>
    <w:div w:id="128937331">
      <w:bodyDiv w:val="1"/>
      <w:marLeft w:val="0"/>
      <w:marRight w:val="0"/>
      <w:marTop w:val="0"/>
      <w:marBottom w:val="0"/>
      <w:divBdr>
        <w:top w:val="none" w:sz="0" w:space="0" w:color="auto"/>
        <w:left w:val="none" w:sz="0" w:space="0" w:color="auto"/>
        <w:bottom w:val="none" w:sz="0" w:space="0" w:color="auto"/>
        <w:right w:val="none" w:sz="0" w:space="0" w:color="auto"/>
      </w:divBdr>
    </w:div>
    <w:div w:id="146484650">
      <w:bodyDiv w:val="1"/>
      <w:marLeft w:val="0"/>
      <w:marRight w:val="0"/>
      <w:marTop w:val="0"/>
      <w:marBottom w:val="0"/>
      <w:divBdr>
        <w:top w:val="none" w:sz="0" w:space="0" w:color="auto"/>
        <w:left w:val="none" w:sz="0" w:space="0" w:color="auto"/>
        <w:bottom w:val="none" w:sz="0" w:space="0" w:color="auto"/>
        <w:right w:val="none" w:sz="0" w:space="0" w:color="auto"/>
      </w:divBdr>
    </w:div>
    <w:div w:id="318965945">
      <w:bodyDiv w:val="1"/>
      <w:marLeft w:val="0"/>
      <w:marRight w:val="0"/>
      <w:marTop w:val="0"/>
      <w:marBottom w:val="0"/>
      <w:divBdr>
        <w:top w:val="none" w:sz="0" w:space="0" w:color="auto"/>
        <w:left w:val="none" w:sz="0" w:space="0" w:color="auto"/>
        <w:bottom w:val="none" w:sz="0" w:space="0" w:color="auto"/>
        <w:right w:val="none" w:sz="0" w:space="0" w:color="auto"/>
      </w:divBdr>
    </w:div>
    <w:div w:id="352730608">
      <w:bodyDiv w:val="1"/>
      <w:marLeft w:val="0"/>
      <w:marRight w:val="0"/>
      <w:marTop w:val="0"/>
      <w:marBottom w:val="0"/>
      <w:divBdr>
        <w:top w:val="none" w:sz="0" w:space="0" w:color="auto"/>
        <w:left w:val="none" w:sz="0" w:space="0" w:color="auto"/>
        <w:bottom w:val="none" w:sz="0" w:space="0" w:color="auto"/>
        <w:right w:val="none" w:sz="0" w:space="0" w:color="auto"/>
      </w:divBdr>
    </w:div>
    <w:div w:id="356397405">
      <w:bodyDiv w:val="1"/>
      <w:marLeft w:val="0"/>
      <w:marRight w:val="0"/>
      <w:marTop w:val="0"/>
      <w:marBottom w:val="0"/>
      <w:divBdr>
        <w:top w:val="none" w:sz="0" w:space="0" w:color="auto"/>
        <w:left w:val="none" w:sz="0" w:space="0" w:color="auto"/>
        <w:bottom w:val="none" w:sz="0" w:space="0" w:color="auto"/>
        <w:right w:val="none" w:sz="0" w:space="0" w:color="auto"/>
      </w:divBdr>
    </w:div>
    <w:div w:id="360130389">
      <w:bodyDiv w:val="1"/>
      <w:marLeft w:val="0"/>
      <w:marRight w:val="0"/>
      <w:marTop w:val="0"/>
      <w:marBottom w:val="0"/>
      <w:divBdr>
        <w:top w:val="none" w:sz="0" w:space="0" w:color="auto"/>
        <w:left w:val="none" w:sz="0" w:space="0" w:color="auto"/>
        <w:bottom w:val="none" w:sz="0" w:space="0" w:color="auto"/>
        <w:right w:val="none" w:sz="0" w:space="0" w:color="auto"/>
      </w:divBdr>
    </w:div>
    <w:div w:id="383220841">
      <w:bodyDiv w:val="1"/>
      <w:marLeft w:val="0"/>
      <w:marRight w:val="0"/>
      <w:marTop w:val="0"/>
      <w:marBottom w:val="0"/>
      <w:divBdr>
        <w:top w:val="none" w:sz="0" w:space="0" w:color="auto"/>
        <w:left w:val="none" w:sz="0" w:space="0" w:color="auto"/>
        <w:bottom w:val="none" w:sz="0" w:space="0" w:color="auto"/>
        <w:right w:val="none" w:sz="0" w:space="0" w:color="auto"/>
      </w:divBdr>
    </w:div>
    <w:div w:id="439881383">
      <w:bodyDiv w:val="1"/>
      <w:marLeft w:val="0"/>
      <w:marRight w:val="0"/>
      <w:marTop w:val="0"/>
      <w:marBottom w:val="0"/>
      <w:divBdr>
        <w:top w:val="none" w:sz="0" w:space="0" w:color="auto"/>
        <w:left w:val="none" w:sz="0" w:space="0" w:color="auto"/>
        <w:bottom w:val="none" w:sz="0" w:space="0" w:color="auto"/>
        <w:right w:val="none" w:sz="0" w:space="0" w:color="auto"/>
      </w:divBdr>
    </w:div>
    <w:div w:id="468743584">
      <w:bodyDiv w:val="1"/>
      <w:marLeft w:val="0"/>
      <w:marRight w:val="0"/>
      <w:marTop w:val="0"/>
      <w:marBottom w:val="0"/>
      <w:divBdr>
        <w:top w:val="none" w:sz="0" w:space="0" w:color="auto"/>
        <w:left w:val="none" w:sz="0" w:space="0" w:color="auto"/>
        <w:bottom w:val="none" w:sz="0" w:space="0" w:color="auto"/>
        <w:right w:val="none" w:sz="0" w:space="0" w:color="auto"/>
      </w:divBdr>
    </w:div>
    <w:div w:id="499583306">
      <w:bodyDiv w:val="1"/>
      <w:marLeft w:val="0"/>
      <w:marRight w:val="0"/>
      <w:marTop w:val="0"/>
      <w:marBottom w:val="0"/>
      <w:divBdr>
        <w:top w:val="none" w:sz="0" w:space="0" w:color="auto"/>
        <w:left w:val="none" w:sz="0" w:space="0" w:color="auto"/>
        <w:bottom w:val="none" w:sz="0" w:space="0" w:color="auto"/>
        <w:right w:val="none" w:sz="0" w:space="0" w:color="auto"/>
      </w:divBdr>
    </w:div>
    <w:div w:id="503471192">
      <w:bodyDiv w:val="1"/>
      <w:marLeft w:val="0"/>
      <w:marRight w:val="0"/>
      <w:marTop w:val="0"/>
      <w:marBottom w:val="0"/>
      <w:divBdr>
        <w:top w:val="none" w:sz="0" w:space="0" w:color="auto"/>
        <w:left w:val="none" w:sz="0" w:space="0" w:color="auto"/>
        <w:bottom w:val="none" w:sz="0" w:space="0" w:color="auto"/>
        <w:right w:val="none" w:sz="0" w:space="0" w:color="auto"/>
      </w:divBdr>
    </w:div>
    <w:div w:id="523786423">
      <w:bodyDiv w:val="1"/>
      <w:marLeft w:val="0"/>
      <w:marRight w:val="0"/>
      <w:marTop w:val="0"/>
      <w:marBottom w:val="0"/>
      <w:divBdr>
        <w:top w:val="none" w:sz="0" w:space="0" w:color="auto"/>
        <w:left w:val="none" w:sz="0" w:space="0" w:color="auto"/>
        <w:bottom w:val="none" w:sz="0" w:space="0" w:color="auto"/>
        <w:right w:val="none" w:sz="0" w:space="0" w:color="auto"/>
      </w:divBdr>
    </w:div>
    <w:div w:id="641807296">
      <w:bodyDiv w:val="1"/>
      <w:marLeft w:val="0"/>
      <w:marRight w:val="0"/>
      <w:marTop w:val="0"/>
      <w:marBottom w:val="0"/>
      <w:divBdr>
        <w:top w:val="none" w:sz="0" w:space="0" w:color="auto"/>
        <w:left w:val="none" w:sz="0" w:space="0" w:color="auto"/>
        <w:bottom w:val="none" w:sz="0" w:space="0" w:color="auto"/>
        <w:right w:val="none" w:sz="0" w:space="0" w:color="auto"/>
      </w:divBdr>
    </w:div>
    <w:div w:id="677997963">
      <w:bodyDiv w:val="1"/>
      <w:marLeft w:val="0"/>
      <w:marRight w:val="0"/>
      <w:marTop w:val="0"/>
      <w:marBottom w:val="0"/>
      <w:divBdr>
        <w:top w:val="none" w:sz="0" w:space="0" w:color="auto"/>
        <w:left w:val="none" w:sz="0" w:space="0" w:color="auto"/>
        <w:bottom w:val="none" w:sz="0" w:space="0" w:color="auto"/>
        <w:right w:val="none" w:sz="0" w:space="0" w:color="auto"/>
      </w:divBdr>
    </w:div>
    <w:div w:id="697198054">
      <w:bodyDiv w:val="1"/>
      <w:marLeft w:val="0"/>
      <w:marRight w:val="0"/>
      <w:marTop w:val="0"/>
      <w:marBottom w:val="0"/>
      <w:divBdr>
        <w:top w:val="none" w:sz="0" w:space="0" w:color="auto"/>
        <w:left w:val="none" w:sz="0" w:space="0" w:color="auto"/>
        <w:bottom w:val="none" w:sz="0" w:space="0" w:color="auto"/>
        <w:right w:val="none" w:sz="0" w:space="0" w:color="auto"/>
      </w:divBdr>
    </w:div>
    <w:div w:id="708993088">
      <w:bodyDiv w:val="1"/>
      <w:marLeft w:val="0"/>
      <w:marRight w:val="0"/>
      <w:marTop w:val="0"/>
      <w:marBottom w:val="0"/>
      <w:divBdr>
        <w:top w:val="none" w:sz="0" w:space="0" w:color="auto"/>
        <w:left w:val="none" w:sz="0" w:space="0" w:color="auto"/>
        <w:bottom w:val="none" w:sz="0" w:space="0" w:color="auto"/>
        <w:right w:val="none" w:sz="0" w:space="0" w:color="auto"/>
      </w:divBdr>
    </w:div>
    <w:div w:id="712461895">
      <w:bodyDiv w:val="1"/>
      <w:marLeft w:val="0"/>
      <w:marRight w:val="0"/>
      <w:marTop w:val="0"/>
      <w:marBottom w:val="0"/>
      <w:divBdr>
        <w:top w:val="none" w:sz="0" w:space="0" w:color="auto"/>
        <w:left w:val="none" w:sz="0" w:space="0" w:color="auto"/>
        <w:bottom w:val="none" w:sz="0" w:space="0" w:color="auto"/>
        <w:right w:val="none" w:sz="0" w:space="0" w:color="auto"/>
      </w:divBdr>
    </w:div>
    <w:div w:id="740103797">
      <w:bodyDiv w:val="1"/>
      <w:marLeft w:val="0"/>
      <w:marRight w:val="0"/>
      <w:marTop w:val="0"/>
      <w:marBottom w:val="0"/>
      <w:divBdr>
        <w:top w:val="none" w:sz="0" w:space="0" w:color="auto"/>
        <w:left w:val="none" w:sz="0" w:space="0" w:color="auto"/>
        <w:bottom w:val="none" w:sz="0" w:space="0" w:color="auto"/>
        <w:right w:val="none" w:sz="0" w:space="0" w:color="auto"/>
      </w:divBdr>
    </w:div>
    <w:div w:id="755710105">
      <w:bodyDiv w:val="1"/>
      <w:marLeft w:val="0"/>
      <w:marRight w:val="0"/>
      <w:marTop w:val="0"/>
      <w:marBottom w:val="0"/>
      <w:divBdr>
        <w:top w:val="none" w:sz="0" w:space="0" w:color="auto"/>
        <w:left w:val="none" w:sz="0" w:space="0" w:color="auto"/>
        <w:bottom w:val="none" w:sz="0" w:space="0" w:color="auto"/>
        <w:right w:val="none" w:sz="0" w:space="0" w:color="auto"/>
      </w:divBdr>
    </w:div>
    <w:div w:id="795030128">
      <w:bodyDiv w:val="1"/>
      <w:marLeft w:val="0"/>
      <w:marRight w:val="0"/>
      <w:marTop w:val="0"/>
      <w:marBottom w:val="0"/>
      <w:divBdr>
        <w:top w:val="none" w:sz="0" w:space="0" w:color="auto"/>
        <w:left w:val="none" w:sz="0" w:space="0" w:color="auto"/>
        <w:bottom w:val="none" w:sz="0" w:space="0" w:color="auto"/>
        <w:right w:val="none" w:sz="0" w:space="0" w:color="auto"/>
      </w:divBdr>
    </w:div>
    <w:div w:id="805466936">
      <w:bodyDiv w:val="1"/>
      <w:marLeft w:val="0"/>
      <w:marRight w:val="0"/>
      <w:marTop w:val="0"/>
      <w:marBottom w:val="0"/>
      <w:divBdr>
        <w:top w:val="none" w:sz="0" w:space="0" w:color="auto"/>
        <w:left w:val="none" w:sz="0" w:space="0" w:color="auto"/>
        <w:bottom w:val="none" w:sz="0" w:space="0" w:color="auto"/>
        <w:right w:val="none" w:sz="0" w:space="0" w:color="auto"/>
      </w:divBdr>
    </w:div>
    <w:div w:id="859582941">
      <w:bodyDiv w:val="1"/>
      <w:marLeft w:val="0"/>
      <w:marRight w:val="0"/>
      <w:marTop w:val="0"/>
      <w:marBottom w:val="0"/>
      <w:divBdr>
        <w:top w:val="none" w:sz="0" w:space="0" w:color="auto"/>
        <w:left w:val="none" w:sz="0" w:space="0" w:color="auto"/>
        <w:bottom w:val="none" w:sz="0" w:space="0" w:color="auto"/>
        <w:right w:val="none" w:sz="0" w:space="0" w:color="auto"/>
      </w:divBdr>
    </w:div>
    <w:div w:id="976566600">
      <w:bodyDiv w:val="1"/>
      <w:marLeft w:val="0"/>
      <w:marRight w:val="0"/>
      <w:marTop w:val="0"/>
      <w:marBottom w:val="0"/>
      <w:divBdr>
        <w:top w:val="none" w:sz="0" w:space="0" w:color="auto"/>
        <w:left w:val="none" w:sz="0" w:space="0" w:color="auto"/>
        <w:bottom w:val="none" w:sz="0" w:space="0" w:color="auto"/>
        <w:right w:val="none" w:sz="0" w:space="0" w:color="auto"/>
      </w:divBdr>
    </w:div>
    <w:div w:id="996492018">
      <w:bodyDiv w:val="1"/>
      <w:marLeft w:val="0"/>
      <w:marRight w:val="0"/>
      <w:marTop w:val="0"/>
      <w:marBottom w:val="0"/>
      <w:divBdr>
        <w:top w:val="none" w:sz="0" w:space="0" w:color="auto"/>
        <w:left w:val="none" w:sz="0" w:space="0" w:color="auto"/>
        <w:bottom w:val="none" w:sz="0" w:space="0" w:color="auto"/>
        <w:right w:val="none" w:sz="0" w:space="0" w:color="auto"/>
      </w:divBdr>
    </w:div>
    <w:div w:id="1003629309">
      <w:bodyDiv w:val="1"/>
      <w:marLeft w:val="0"/>
      <w:marRight w:val="0"/>
      <w:marTop w:val="0"/>
      <w:marBottom w:val="0"/>
      <w:divBdr>
        <w:top w:val="none" w:sz="0" w:space="0" w:color="auto"/>
        <w:left w:val="none" w:sz="0" w:space="0" w:color="auto"/>
        <w:bottom w:val="none" w:sz="0" w:space="0" w:color="auto"/>
        <w:right w:val="none" w:sz="0" w:space="0" w:color="auto"/>
      </w:divBdr>
    </w:div>
    <w:div w:id="1014725748">
      <w:bodyDiv w:val="1"/>
      <w:marLeft w:val="0"/>
      <w:marRight w:val="0"/>
      <w:marTop w:val="0"/>
      <w:marBottom w:val="0"/>
      <w:divBdr>
        <w:top w:val="none" w:sz="0" w:space="0" w:color="auto"/>
        <w:left w:val="none" w:sz="0" w:space="0" w:color="auto"/>
        <w:bottom w:val="none" w:sz="0" w:space="0" w:color="auto"/>
        <w:right w:val="none" w:sz="0" w:space="0" w:color="auto"/>
      </w:divBdr>
    </w:div>
    <w:div w:id="1048148837">
      <w:bodyDiv w:val="1"/>
      <w:marLeft w:val="0"/>
      <w:marRight w:val="0"/>
      <w:marTop w:val="0"/>
      <w:marBottom w:val="0"/>
      <w:divBdr>
        <w:top w:val="none" w:sz="0" w:space="0" w:color="auto"/>
        <w:left w:val="none" w:sz="0" w:space="0" w:color="auto"/>
        <w:bottom w:val="none" w:sz="0" w:space="0" w:color="auto"/>
        <w:right w:val="none" w:sz="0" w:space="0" w:color="auto"/>
      </w:divBdr>
    </w:div>
    <w:div w:id="1170826717">
      <w:bodyDiv w:val="1"/>
      <w:marLeft w:val="0"/>
      <w:marRight w:val="0"/>
      <w:marTop w:val="0"/>
      <w:marBottom w:val="0"/>
      <w:divBdr>
        <w:top w:val="none" w:sz="0" w:space="0" w:color="auto"/>
        <w:left w:val="none" w:sz="0" w:space="0" w:color="auto"/>
        <w:bottom w:val="none" w:sz="0" w:space="0" w:color="auto"/>
        <w:right w:val="none" w:sz="0" w:space="0" w:color="auto"/>
      </w:divBdr>
    </w:div>
    <w:div w:id="1404909564">
      <w:bodyDiv w:val="1"/>
      <w:marLeft w:val="0"/>
      <w:marRight w:val="0"/>
      <w:marTop w:val="0"/>
      <w:marBottom w:val="0"/>
      <w:divBdr>
        <w:top w:val="none" w:sz="0" w:space="0" w:color="auto"/>
        <w:left w:val="none" w:sz="0" w:space="0" w:color="auto"/>
        <w:bottom w:val="none" w:sz="0" w:space="0" w:color="auto"/>
        <w:right w:val="none" w:sz="0" w:space="0" w:color="auto"/>
      </w:divBdr>
    </w:div>
    <w:div w:id="1412048728">
      <w:bodyDiv w:val="1"/>
      <w:marLeft w:val="0"/>
      <w:marRight w:val="0"/>
      <w:marTop w:val="0"/>
      <w:marBottom w:val="0"/>
      <w:divBdr>
        <w:top w:val="none" w:sz="0" w:space="0" w:color="auto"/>
        <w:left w:val="none" w:sz="0" w:space="0" w:color="auto"/>
        <w:bottom w:val="none" w:sz="0" w:space="0" w:color="auto"/>
        <w:right w:val="none" w:sz="0" w:space="0" w:color="auto"/>
      </w:divBdr>
    </w:div>
    <w:div w:id="1486167091">
      <w:bodyDiv w:val="1"/>
      <w:marLeft w:val="0"/>
      <w:marRight w:val="0"/>
      <w:marTop w:val="0"/>
      <w:marBottom w:val="0"/>
      <w:divBdr>
        <w:top w:val="none" w:sz="0" w:space="0" w:color="auto"/>
        <w:left w:val="none" w:sz="0" w:space="0" w:color="auto"/>
        <w:bottom w:val="none" w:sz="0" w:space="0" w:color="auto"/>
        <w:right w:val="none" w:sz="0" w:space="0" w:color="auto"/>
      </w:divBdr>
    </w:div>
    <w:div w:id="1541437299">
      <w:bodyDiv w:val="1"/>
      <w:marLeft w:val="0"/>
      <w:marRight w:val="0"/>
      <w:marTop w:val="0"/>
      <w:marBottom w:val="0"/>
      <w:divBdr>
        <w:top w:val="none" w:sz="0" w:space="0" w:color="auto"/>
        <w:left w:val="none" w:sz="0" w:space="0" w:color="auto"/>
        <w:bottom w:val="none" w:sz="0" w:space="0" w:color="auto"/>
        <w:right w:val="none" w:sz="0" w:space="0" w:color="auto"/>
      </w:divBdr>
    </w:div>
    <w:div w:id="1560551770">
      <w:bodyDiv w:val="1"/>
      <w:marLeft w:val="0"/>
      <w:marRight w:val="0"/>
      <w:marTop w:val="0"/>
      <w:marBottom w:val="0"/>
      <w:divBdr>
        <w:top w:val="none" w:sz="0" w:space="0" w:color="auto"/>
        <w:left w:val="none" w:sz="0" w:space="0" w:color="auto"/>
        <w:bottom w:val="none" w:sz="0" w:space="0" w:color="auto"/>
        <w:right w:val="none" w:sz="0" w:space="0" w:color="auto"/>
      </w:divBdr>
    </w:div>
    <w:div w:id="1621760632">
      <w:bodyDiv w:val="1"/>
      <w:marLeft w:val="0"/>
      <w:marRight w:val="0"/>
      <w:marTop w:val="0"/>
      <w:marBottom w:val="0"/>
      <w:divBdr>
        <w:top w:val="none" w:sz="0" w:space="0" w:color="auto"/>
        <w:left w:val="none" w:sz="0" w:space="0" w:color="auto"/>
        <w:bottom w:val="none" w:sz="0" w:space="0" w:color="auto"/>
        <w:right w:val="none" w:sz="0" w:space="0" w:color="auto"/>
      </w:divBdr>
    </w:div>
    <w:div w:id="1698963439">
      <w:bodyDiv w:val="1"/>
      <w:marLeft w:val="0"/>
      <w:marRight w:val="0"/>
      <w:marTop w:val="0"/>
      <w:marBottom w:val="0"/>
      <w:divBdr>
        <w:top w:val="none" w:sz="0" w:space="0" w:color="auto"/>
        <w:left w:val="none" w:sz="0" w:space="0" w:color="auto"/>
        <w:bottom w:val="none" w:sz="0" w:space="0" w:color="auto"/>
        <w:right w:val="none" w:sz="0" w:space="0" w:color="auto"/>
      </w:divBdr>
    </w:div>
    <w:div w:id="1701323516">
      <w:bodyDiv w:val="1"/>
      <w:marLeft w:val="0"/>
      <w:marRight w:val="0"/>
      <w:marTop w:val="0"/>
      <w:marBottom w:val="0"/>
      <w:divBdr>
        <w:top w:val="none" w:sz="0" w:space="0" w:color="auto"/>
        <w:left w:val="none" w:sz="0" w:space="0" w:color="auto"/>
        <w:bottom w:val="none" w:sz="0" w:space="0" w:color="auto"/>
        <w:right w:val="none" w:sz="0" w:space="0" w:color="auto"/>
      </w:divBdr>
    </w:div>
    <w:div w:id="1827042555">
      <w:bodyDiv w:val="1"/>
      <w:marLeft w:val="0"/>
      <w:marRight w:val="0"/>
      <w:marTop w:val="0"/>
      <w:marBottom w:val="0"/>
      <w:divBdr>
        <w:top w:val="none" w:sz="0" w:space="0" w:color="auto"/>
        <w:left w:val="none" w:sz="0" w:space="0" w:color="auto"/>
        <w:bottom w:val="none" w:sz="0" w:space="0" w:color="auto"/>
        <w:right w:val="none" w:sz="0" w:space="0" w:color="auto"/>
      </w:divBdr>
    </w:div>
    <w:div w:id="1840076062">
      <w:bodyDiv w:val="1"/>
      <w:marLeft w:val="0"/>
      <w:marRight w:val="0"/>
      <w:marTop w:val="0"/>
      <w:marBottom w:val="0"/>
      <w:divBdr>
        <w:top w:val="none" w:sz="0" w:space="0" w:color="auto"/>
        <w:left w:val="none" w:sz="0" w:space="0" w:color="auto"/>
        <w:bottom w:val="none" w:sz="0" w:space="0" w:color="auto"/>
        <w:right w:val="none" w:sz="0" w:space="0" w:color="auto"/>
      </w:divBdr>
    </w:div>
    <w:div w:id="1912351197">
      <w:bodyDiv w:val="1"/>
      <w:marLeft w:val="0"/>
      <w:marRight w:val="0"/>
      <w:marTop w:val="0"/>
      <w:marBottom w:val="0"/>
      <w:divBdr>
        <w:top w:val="none" w:sz="0" w:space="0" w:color="auto"/>
        <w:left w:val="none" w:sz="0" w:space="0" w:color="auto"/>
        <w:bottom w:val="none" w:sz="0" w:space="0" w:color="auto"/>
        <w:right w:val="none" w:sz="0" w:space="0" w:color="auto"/>
      </w:divBdr>
    </w:div>
    <w:div w:id="1968730813">
      <w:bodyDiv w:val="1"/>
      <w:marLeft w:val="0"/>
      <w:marRight w:val="0"/>
      <w:marTop w:val="0"/>
      <w:marBottom w:val="0"/>
      <w:divBdr>
        <w:top w:val="none" w:sz="0" w:space="0" w:color="auto"/>
        <w:left w:val="none" w:sz="0" w:space="0" w:color="auto"/>
        <w:bottom w:val="none" w:sz="0" w:space="0" w:color="auto"/>
        <w:right w:val="none" w:sz="0" w:space="0" w:color="auto"/>
      </w:divBdr>
    </w:div>
    <w:div w:id="1978684723">
      <w:bodyDiv w:val="1"/>
      <w:marLeft w:val="0"/>
      <w:marRight w:val="0"/>
      <w:marTop w:val="0"/>
      <w:marBottom w:val="0"/>
      <w:divBdr>
        <w:top w:val="none" w:sz="0" w:space="0" w:color="auto"/>
        <w:left w:val="none" w:sz="0" w:space="0" w:color="auto"/>
        <w:bottom w:val="none" w:sz="0" w:space="0" w:color="auto"/>
        <w:right w:val="none" w:sz="0" w:space="0" w:color="auto"/>
      </w:divBdr>
    </w:div>
    <w:div w:id="1992054294">
      <w:bodyDiv w:val="1"/>
      <w:marLeft w:val="0"/>
      <w:marRight w:val="0"/>
      <w:marTop w:val="0"/>
      <w:marBottom w:val="0"/>
      <w:divBdr>
        <w:top w:val="none" w:sz="0" w:space="0" w:color="auto"/>
        <w:left w:val="none" w:sz="0" w:space="0" w:color="auto"/>
        <w:bottom w:val="none" w:sz="0" w:space="0" w:color="auto"/>
        <w:right w:val="none" w:sz="0" w:space="0" w:color="auto"/>
      </w:divBdr>
    </w:div>
    <w:div w:id="2059624033">
      <w:bodyDiv w:val="1"/>
      <w:marLeft w:val="0"/>
      <w:marRight w:val="0"/>
      <w:marTop w:val="0"/>
      <w:marBottom w:val="0"/>
      <w:divBdr>
        <w:top w:val="none" w:sz="0" w:space="0" w:color="auto"/>
        <w:left w:val="none" w:sz="0" w:space="0" w:color="auto"/>
        <w:bottom w:val="none" w:sz="0" w:space="0" w:color="auto"/>
        <w:right w:val="none" w:sz="0" w:space="0" w:color="auto"/>
      </w:divBdr>
    </w:div>
    <w:div w:id="21409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lvi.info/join/member-form/%20" TargetMode="External"/><Relationship Id="rId18" Type="http://schemas.openxmlformats.org/officeDocument/2006/relationships/hyperlink" Target="http://cclvi.org" TargetMode="External"/><Relationship Id="rId26" Type="http://schemas.openxmlformats.org/officeDocument/2006/relationships/hyperlink" Target="www.cclvi.org" TargetMode="External"/><Relationship Id="rId39" Type="http://schemas.openxmlformats.org/officeDocument/2006/relationships/image" Target="media/image8.jpeg"/><Relationship Id="rId21" Type="http://schemas.openxmlformats.org/officeDocument/2006/relationships/hyperlink" Target="https://members.acb.org/" TargetMode="External"/><Relationship Id="rId34" Type="http://schemas.openxmlformats.org/officeDocument/2006/relationships/image" Target="media/image5.jpeg"/><Relationship Id="rId42" Type="http://schemas.openxmlformats.org/officeDocument/2006/relationships/image" Target="media/image9.jpeg"/><Relationship Id="rId47" Type="http://schemas.openxmlformats.org/officeDocument/2006/relationships/hyperlink" Target="www.cclvi.org/VisionAccess"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lesliespoone@cfl.rr.com" TargetMode="External"/><Relationship Id="rId29" Type="http://schemas.openxmlformats.org/officeDocument/2006/relationships/hyperlink" Target="http://www.Disasterassistance.gov" TargetMode="External"/><Relationship Id="rId11" Type="http://schemas.openxmlformats.org/officeDocument/2006/relationships/image" Target="cid:ii_lqe2mg8s0" TargetMode="External"/><Relationship Id="rId24" Type="http://schemas.openxmlformats.org/officeDocument/2006/relationships/hyperlink" Target="ibadancer@comcast.net" TargetMode="External"/><Relationship Id="rId32" Type="http://schemas.openxmlformats.org/officeDocument/2006/relationships/image" Target="media/image3.jpeg"/><Relationship Id="rId37" Type="http://schemas.openxmlformats.org/officeDocument/2006/relationships/image" Target="media/image7.jpeg"/><Relationship Id="rId40" Type="http://schemas.openxmlformats.org/officeDocument/2006/relationships/hyperlink" Target="https://amzn.to/3W9dhJm" TargetMode="External"/><Relationship Id="rId45" Type="http://schemas.openxmlformats.org/officeDocument/2006/relationships/hyperlink" Target="cclvi-info+subscibe@acblists.org"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cclvi.info/magnifier/%20" TargetMode="External"/><Relationship Id="rId31" Type="http://schemas.openxmlformats.org/officeDocument/2006/relationships/hyperlink" Target="https://theblindkitchen.com/product/cut-glove/" TargetMode="External"/><Relationship Id="rId44" Type="http://schemas.openxmlformats.org/officeDocument/2006/relationships/hyperlink" Target="CCLVIWebmaster@gmail.co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elify.com/vbc/eytuyfta55" TargetMode="External"/><Relationship Id="rId14" Type="http://schemas.openxmlformats.org/officeDocument/2006/relationships/hyperlink" Target="https://cclvi.info/join/pay2022/" TargetMode="External"/><Relationship Id="rId22" Type="http://schemas.openxmlformats.org/officeDocument/2006/relationships/hyperlink" Target="https://www.acb.org/2025-acb-leadership-conference" TargetMode="External"/><Relationship Id="rId27" Type="http://schemas.openxmlformats.org/officeDocument/2006/relationships/hyperlink" Target="zoom1cclvi@gmail.com" TargetMode="External"/><Relationship Id="rId30" Type="http://schemas.openxmlformats.org/officeDocument/2006/relationships/hyperlink" Target="https://hadleyhelps.org/workshops/safety-basics-series" TargetMode="External"/><Relationship Id="rId35" Type="http://schemas.openxmlformats.org/officeDocument/2006/relationships/hyperlink" Target="info@theblindkitchen.com" TargetMode="External"/><Relationship Id="rId43" Type="http://schemas.openxmlformats.org/officeDocument/2006/relationships/hyperlink" Target="https://zoom.us" TargetMode="External"/><Relationship Id="rId48" Type="http://schemas.openxmlformats.org/officeDocument/2006/relationships/hyperlink" Target="lowvisionoutreach@gmail.com" TargetMode="External"/><Relationship Id="rId8" Type="http://schemas.openxmlformats.org/officeDocument/2006/relationships/image" Target="media/image1.gif"/><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cclvimembership@gmail.com" TargetMode="External"/><Relationship Id="rId25" Type="http://schemas.openxmlformats.org/officeDocument/2006/relationships/hyperlink" Target="ibadancer@comcast.net" TargetMode="External"/><Relationship Id="rId33" Type="http://schemas.openxmlformats.org/officeDocument/2006/relationships/image" Target="media/image4.jpeg"/><Relationship Id="rId38" Type="http://schemas.openxmlformats.org/officeDocument/2006/relationships/hyperlink" Target="https://amzn.to/4a73j17" TargetMode="External"/><Relationship Id="rId46" Type="http://schemas.openxmlformats.org/officeDocument/2006/relationships/hyperlink" Target="CCLVIVisionAccess@gmail.com" TargetMode="External"/><Relationship Id="rId20" Type="http://schemas.openxmlformats.org/officeDocument/2006/relationships/hyperlink" Target="https://www.acb.org/acb-2025-leadership-conference" TargetMode="External"/><Relationship Id="rId41" Type="http://schemas.openxmlformats.org/officeDocument/2006/relationships/hyperlink" Target="https://www.maxiaids.com/category/braille-watch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clvimembership@gmail.com" TargetMode="External"/><Relationship Id="rId23" Type="http://schemas.openxmlformats.org/officeDocument/2006/relationships/hyperlink" Target="lowvisionnow@hotmail.com" TargetMode="External"/><Relationship Id="rId28" Type="http://schemas.openxmlformats.org/officeDocument/2006/relationships/hyperlink" Target="http://www.fema.gov" TargetMode="External"/><Relationship Id="rId36" Type="http://schemas.openxmlformats.org/officeDocument/2006/relationships/image" Target="media/image6.jpeg"/><Relationship Id="rId49" Type="http://schemas.openxmlformats.org/officeDocument/2006/relationships/hyperlink" Target="www.cclv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764D-D4EC-43D7-82A7-8320D6F7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5689</TotalTime>
  <Pages>59</Pages>
  <Words>8273</Words>
  <Characters>47158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Sinohui</dc:creator>
  <cp:keywords/>
  <dc:description/>
  <cp:lastModifiedBy>Gabriel S</cp:lastModifiedBy>
  <cp:revision>110</cp:revision>
  <cp:lastPrinted>2025-03-07T00:30:00Z</cp:lastPrinted>
  <dcterms:created xsi:type="dcterms:W3CDTF">2024-05-03T19:01:00Z</dcterms:created>
  <dcterms:modified xsi:type="dcterms:W3CDTF">2025-03-07T00:30:00Z</dcterms:modified>
</cp:coreProperties>
</file>