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A49C" w14:textId="39A699FF" w:rsidR="001F78D8" w:rsidRDefault="00930866" w:rsidP="00BD735D">
      <w:pPr>
        <w:rPr>
          <w:b/>
          <w:bCs/>
          <w:sz w:val="36"/>
          <w:szCs w:val="36"/>
        </w:rPr>
      </w:pPr>
      <w:bookmarkStart w:id="0" w:name="_Toc4631899"/>
      <w:r w:rsidRPr="00930866">
        <w:rPr>
          <w:b/>
          <w:bCs/>
          <w:sz w:val="36"/>
          <w:szCs w:val="36"/>
        </w:rPr>
        <w:t xml:space="preserve">Why </w:t>
      </w:r>
      <w:r>
        <w:rPr>
          <w:b/>
          <w:bCs/>
          <w:sz w:val="36"/>
          <w:szCs w:val="36"/>
        </w:rPr>
        <w:t>G</w:t>
      </w:r>
      <w:r w:rsidRPr="00930866">
        <w:rPr>
          <w:b/>
          <w:bCs/>
          <w:sz w:val="36"/>
          <w:szCs w:val="36"/>
        </w:rPr>
        <w:t xml:space="preserve">ive </w:t>
      </w:r>
      <w:r>
        <w:rPr>
          <w:b/>
          <w:bCs/>
          <w:sz w:val="36"/>
          <w:szCs w:val="36"/>
        </w:rPr>
        <w:t>A</w:t>
      </w:r>
      <w:r w:rsidRPr="00930866">
        <w:rPr>
          <w:b/>
          <w:bCs/>
          <w:sz w:val="36"/>
          <w:szCs w:val="36"/>
        </w:rPr>
        <w:t>wards</w:t>
      </w:r>
      <w:r>
        <w:rPr>
          <w:b/>
          <w:bCs/>
          <w:sz w:val="36"/>
          <w:szCs w:val="36"/>
        </w:rPr>
        <w:t>?</w:t>
      </w:r>
    </w:p>
    <w:p w14:paraId="476E9451" w14:textId="783CC89B" w:rsidR="00930866" w:rsidRDefault="00930866" w:rsidP="00BD735D">
      <w:pPr>
        <w:rPr>
          <w:b/>
          <w:bCs/>
          <w:sz w:val="36"/>
          <w:szCs w:val="36"/>
        </w:rPr>
      </w:pPr>
    </w:p>
    <w:p w14:paraId="4EE8D2B3" w14:textId="27531B67" w:rsidR="00930866" w:rsidRPr="003967A1" w:rsidRDefault="006D3A26" w:rsidP="00BD735D">
      <w:pPr>
        <w:rPr>
          <w:sz w:val="36"/>
          <w:szCs w:val="36"/>
        </w:rPr>
      </w:pPr>
      <w:r w:rsidRPr="003967A1">
        <w:rPr>
          <w:rFonts w:ascii="Roboto" w:hAnsi="Roboto"/>
          <w:color w:val="202124"/>
          <w:shd w:val="clear" w:color="auto" w:fill="FFFFFF"/>
        </w:rPr>
        <w:t>Where would any organization be without volunteers</w:t>
      </w:r>
      <w:r w:rsidR="00C22397" w:rsidRPr="003967A1">
        <w:rPr>
          <w:rFonts w:ascii="Roboto" w:hAnsi="Roboto"/>
          <w:color w:val="202124"/>
          <w:shd w:val="clear" w:color="auto" w:fill="FFFFFF"/>
        </w:rPr>
        <w:t xml:space="preserve">? </w:t>
      </w:r>
      <w:r w:rsidRPr="003967A1">
        <w:rPr>
          <w:rFonts w:ascii="Roboto" w:hAnsi="Roboto"/>
          <w:color w:val="202124"/>
          <w:shd w:val="clear" w:color="auto" w:fill="FFFFFF"/>
        </w:rPr>
        <w:t>They give freely of their time, talents, and resources. They are selfless, loyal, and supportive. That’s why we need to give them recognition</w:t>
      </w:r>
      <w:r w:rsidR="003967A1">
        <w:rPr>
          <w:rFonts w:ascii="Roboto" w:hAnsi="Roboto"/>
          <w:color w:val="202124"/>
          <w:shd w:val="clear" w:color="auto" w:fill="FFFFFF"/>
        </w:rPr>
        <w:t xml:space="preserve"> and acknowledgement of their efforts.</w:t>
      </w:r>
      <w:r w:rsidRPr="003967A1">
        <w:rPr>
          <w:rFonts w:ascii="Roboto" w:hAnsi="Roboto"/>
          <w:color w:val="202124"/>
          <w:shd w:val="clear" w:color="auto" w:fill="FFFFFF"/>
        </w:rPr>
        <w:t xml:space="preserve"> </w:t>
      </w:r>
      <w:r w:rsidR="00930866" w:rsidRPr="003967A1">
        <w:rPr>
          <w:rFonts w:ascii="Roboto" w:hAnsi="Roboto"/>
          <w:color w:val="202124"/>
          <w:shd w:val="clear" w:color="auto" w:fill="FFFFFF"/>
        </w:rPr>
        <w:t xml:space="preserve">Volunteer </w:t>
      </w:r>
      <w:r w:rsidRPr="003967A1">
        <w:rPr>
          <w:rFonts w:ascii="Roboto" w:hAnsi="Roboto"/>
          <w:color w:val="202124"/>
          <w:shd w:val="clear" w:color="auto" w:fill="FFFFFF"/>
        </w:rPr>
        <w:t xml:space="preserve">awards and </w:t>
      </w:r>
      <w:r w:rsidR="00930866" w:rsidRPr="003967A1">
        <w:rPr>
          <w:rFonts w:ascii="Roboto" w:hAnsi="Roboto"/>
          <w:color w:val="202124"/>
          <w:shd w:val="clear" w:color="auto" w:fill="FFFFFF"/>
        </w:rPr>
        <w:t>appreciation recognize</w:t>
      </w:r>
      <w:r w:rsidRPr="003967A1">
        <w:rPr>
          <w:rFonts w:ascii="Roboto" w:hAnsi="Roboto"/>
          <w:color w:val="202124"/>
          <w:shd w:val="clear" w:color="auto" w:fill="FFFFFF"/>
        </w:rPr>
        <w:t xml:space="preserve"> </w:t>
      </w:r>
      <w:r w:rsidR="00930866" w:rsidRPr="003967A1">
        <w:rPr>
          <w:rFonts w:ascii="Roboto" w:hAnsi="Roboto"/>
          <w:color w:val="202124"/>
          <w:shd w:val="clear" w:color="auto" w:fill="FFFFFF"/>
        </w:rPr>
        <w:t xml:space="preserve">the real impact that real people have on </w:t>
      </w:r>
      <w:r w:rsidR="00AF6AE1">
        <w:rPr>
          <w:rFonts w:ascii="Roboto" w:hAnsi="Roboto"/>
          <w:color w:val="202124"/>
          <w:shd w:val="clear" w:color="auto" w:fill="FFFFFF"/>
        </w:rPr>
        <w:t>us and our</w:t>
      </w:r>
      <w:r w:rsidR="00930866" w:rsidRPr="003967A1">
        <w:rPr>
          <w:rFonts w:ascii="Roboto" w:hAnsi="Roboto"/>
          <w:color w:val="202124"/>
          <w:shd w:val="clear" w:color="auto" w:fill="FFFFFF"/>
        </w:rPr>
        <w:t xml:space="preserve"> organization. </w:t>
      </w:r>
    </w:p>
    <w:p w14:paraId="6D6C019B" w14:textId="77777777" w:rsidR="00930866" w:rsidRPr="00930866" w:rsidRDefault="00930866" w:rsidP="00BD735D">
      <w:pPr>
        <w:rPr>
          <w:b/>
          <w:bCs/>
          <w:sz w:val="36"/>
          <w:szCs w:val="36"/>
        </w:rPr>
      </w:pPr>
    </w:p>
    <w:p w14:paraId="4AC4C14A" w14:textId="74B5B0F4" w:rsidR="009A05B4" w:rsidRDefault="003967A1" w:rsidP="00BD735D">
      <w:bookmarkStart w:id="1" w:name="_Hlk124695074"/>
      <w:r>
        <w:t>CCLVI has always appreciated it</w:t>
      </w:r>
      <w:r w:rsidR="00C22397">
        <w:t>s</w:t>
      </w:r>
      <w:r>
        <w:t xml:space="preserve"> volunteers</w:t>
      </w:r>
      <w:r w:rsidR="00424DFF">
        <w:t xml:space="preserve">.  However, </w:t>
      </w:r>
      <w:r>
        <w:t xml:space="preserve">formal recognition in the form of </w:t>
      </w:r>
      <w:r w:rsidR="00424DFF">
        <w:t xml:space="preserve">an </w:t>
      </w:r>
      <w:r>
        <w:t xml:space="preserve">awards </w:t>
      </w:r>
      <w:r w:rsidR="00424DFF">
        <w:t xml:space="preserve">program began with </w:t>
      </w:r>
      <w:r w:rsidR="00AF6AE1">
        <w:t xml:space="preserve">board </w:t>
      </w:r>
      <w:r w:rsidR="009A05B4">
        <w:t xml:space="preserve">approval in </w:t>
      </w:r>
      <w:r w:rsidR="00EB134B">
        <w:t>October</w:t>
      </w:r>
      <w:r w:rsidR="009A05B4">
        <w:t xml:space="preserve"> 2021</w:t>
      </w:r>
      <w:r w:rsidR="00424DFF">
        <w:t>.</w:t>
      </w:r>
      <w:r w:rsidR="009A05B4">
        <w:t xml:space="preserve"> </w:t>
      </w:r>
    </w:p>
    <w:bookmarkEnd w:id="1"/>
    <w:p w14:paraId="3F6D97EF" w14:textId="77777777" w:rsidR="009A05B4" w:rsidRDefault="009A05B4" w:rsidP="00BD735D"/>
    <w:p w14:paraId="26CA3F83" w14:textId="6A8B840F" w:rsidR="009A05B4" w:rsidRDefault="009A05B4" w:rsidP="00BD735D">
      <w:r>
        <w:t xml:space="preserve">The two awards include the </w:t>
      </w:r>
      <w:r w:rsidR="006D3A26">
        <w:t xml:space="preserve">Bernice Kandarian Service Award </w:t>
      </w:r>
      <w:r>
        <w:t>and the Friends of CCLVI Award. See below for the purpose and criteria for both awards</w:t>
      </w:r>
      <w:r w:rsidR="00C22397">
        <w:t xml:space="preserve">. </w:t>
      </w:r>
    </w:p>
    <w:p w14:paraId="5B1476C8" w14:textId="3B1DCBFF" w:rsidR="009A05B4" w:rsidRDefault="009A05B4" w:rsidP="00BD735D"/>
    <w:p w14:paraId="0127BA5A" w14:textId="53E1B527" w:rsidR="009A05B4" w:rsidRPr="00340C36" w:rsidRDefault="009A05B4" w:rsidP="00BD735D">
      <w:pPr>
        <w:rPr>
          <w:u w:val="single"/>
        </w:rPr>
      </w:pPr>
      <w:r w:rsidRPr="00340C36">
        <w:rPr>
          <w:u w:val="single"/>
        </w:rPr>
        <w:t>Bernice Kandarian Service Award:</w:t>
      </w:r>
    </w:p>
    <w:p w14:paraId="5A6A6B43" w14:textId="3B6BD172" w:rsidR="006D3A26" w:rsidRDefault="009A05B4" w:rsidP="00BD735D">
      <w:r>
        <w:t xml:space="preserve">Purpose: </w:t>
      </w:r>
      <w:r w:rsidR="003C7FFD">
        <w:t>To provide a</w:t>
      </w:r>
      <w:r w:rsidR="005D24B2">
        <w:t xml:space="preserve">cknowledgement of </w:t>
      </w:r>
      <w:r w:rsidR="003C7FFD">
        <w:t xml:space="preserve">members who demonstrate </w:t>
      </w:r>
      <w:r w:rsidR="004E5F5C">
        <w:t xml:space="preserve">exceptional </w:t>
      </w:r>
      <w:r w:rsidR="005D24B2">
        <w:t>service to our organization</w:t>
      </w:r>
      <w:r w:rsidR="006D3A26">
        <w:t xml:space="preserve">. </w:t>
      </w:r>
    </w:p>
    <w:p w14:paraId="2C2CB3A3" w14:textId="37E78140" w:rsidR="00340C36" w:rsidRPr="0056515F" w:rsidRDefault="00340C36" w:rsidP="00340C36">
      <w:pPr>
        <w:spacing w:before="100" w:beforeAutospacing="1" w:after="100" w:afterAutospacing="1"/>
        <w:rPr>
          <w:rFonts w:cs="Arial"/>
          <w:szCs w:val="32"/>
        </w:rPr>
      </w:pPr>
      <w:r>
        <w:t xml:space="preserve">May be awarded to one member annually. That member will be recognized for long-term service to </w:t>
      </w:r>
      <w:r w:rsidR="0000424F">
        <w:t>CCLVI</w:t>
      </w:r>
      <w:r>
        <w:t xml:space="preserve"> according to the following criteria. </w:t>
      </w:r>
    </w:p>
    <w:p w14:paraId="49F449DC" w14:textId="77777777" w:rsidR="00340C36" w:rsidRPr="0056515F" w:rsidRDefault="00340C36" w:rsidP="00340C36">
      <w:pPr>
        <w:spacing w:before="100" w:beforeAutospacing="1" w:after="100" w:afterAutospacing="1"/>
        <w:rPr>
          <w:rFonts w:cs="Arial"/>
          <w:szCs w:val="32"/>
          <w:u w:val="single"/>
        </w:rPr>
      </w:pPr>
      <w:r w:rsidRPr="0056515F">
        <w:rPr>
          <w:u w:val="single"/>
        </w:rPr>
        <w:t xml:space="preserve">Criteria: </w:t>
      </w:r>
    </w:p>
    <w:p w14:paraId="3BC24800" w14:textId="77777777" w:rsidR="00340C36" w:rsidRDefault="00340C36" w:rsidP="00340C36">
      <w:pPr>
        <w:pStyle w:val="ListParagraph"/>
        <w:numPr>
          <w:ilvl w:val="0"/>
          <w:numId w:val="7"/>
        </w:numPr>
      </w:pPr>
      <w:r>
        <w:t>Years of membership</w:t>
      </w:r>
    </w:p>
    <w:p w14:paraId="275101FE" w14:textId="77777777" w:rsidR="00340C36" w:rsidRPr="00464458" w:rsidRDefault="00340C36" w:rsidP="00340C36">
      <w:pPr>
        <w:pStyle w:val="ListParagraph"/>
        <w:numPr>
          <w:ilvl w:val="0"/>
          <w:numId w:val="7"/>
        </w:numPr>
      </w:pPr>
      <w:r>
        <w:t>Offices and other elected leadership positions held.</w:t>
      </w:r>
    </w:p>
    <w:p w14:paraId="69C62684" w14:textId="77777777" w:rsidR="00340C36" w:rsidRDefault="00340C36" w:rsidP="00340C36">
      <w:pPr>
        <w:pStyle w:val="ListParagraph"/>
        <w:numPr>
          <w:ilvl w:val="0"/>
          <w:numId w:val="7"/>
        </w:numPr>
      </w:pPr>
      <w:r>
        <w:t xml:space="preserve">Service as </w:t>
      </w:r>
      <w:r w:rsidRPr="00464458">
        <w:t>chairperson or active member of a standing committee</w:t>
      </w:r>
      <w:r>
        <w:t>.</w:t>
      </w:r>
    </w:p>
    <w:p w14:paraId="2CD5FF1D" w14:textId="2DAE21D2" w:rsidR="00340C36" w:rsidRPr="00340C36" w:rsidRDefault="00340C36" w:rsidP="00340C36">
      <w:pPr>
        <w:pStyle w:val="ListParagraph"/>
        <w:numPr>
          <w:ilvl w:val="0"/>
          <w:numId w:val="7"/>
        </w:numPr>
      </w:pPr>
      <w:r w:rsidRPr="008C6F7D">
        <w:t xml:space="preserve">Overall donation of time and talent to the organization. </w:t>
      </w:r>
    </w:p>
    <w:p w14:paraId="29838406" w14:textId="28A8D29B" w:rsidR="00340C36" w:rsidRDefault="00340C36" w:rsidP="00BD735D"/>
    <w:p w14:paraId="1D2E4BCF" w14:textId="77777777" w:rsidR="009A05B4" w:rsidRDefault="009A05B4" w:rsidP="00BD735D"/>
    <w:p w14:paraId="4444EE04" w14:textId="77777777" w:rsidR="009A05B4" w:rsidRPr="00340C36" w:rsidRDefault="006D3A26" w:rsidP="00BD735D">
      <w:pPr>
        <w:rPr>
          <w:u w:val="single"/>
        </w:rPr>
      </w:pPr>
      <w:r w:rsidRPr="00340C36">
        <w:rPr>
          <w:u w:val="single"/>
        </w:rPr>
        <w:t>Friend of CCLVI Award</w:t>
      </w:r>
      <w:r w:rsidR="009A05B4" w:rsidRPr="00340C36">
        <w:rPr>
          <w:u w:val="single"/>
        </w:rPr>
        <w:t xml:space="preserve">:  </w:t>
      </w:r>
    </w:p>
    <w:p w14:paraId="365396AF" w14:textId="1DCB0926" w:rsidR="00FA1288" w:rsidRDefault="009A05B4" w:rsidP="00BD735D">
      <w:r>
        <w:lastRenderedPageBreak/>
        <w:t>Purpose: T</w:t>
      </w:r>
      <w:r w:rsidR="003C7FFD">
        <w:t xml:space="preserve">o </w:t>
      </w:r>
      <w:r w:rsidR="0000424F">
        <w:t>acknowledge an</w:t>
      </w:r>
      <w:r w:rsidR="003C7FFD">
        <w:t xml:space="preserve"> individual, organization</w:t>
      </w:r>
      <w:r w:rsidR="0056515F">
        <w:t>,</w:t>
      </w:r>
      <w:r w:rsidR="003C7FFD">
        <w:t xml:space="preserve"> </w:t>
      </w:r>
      <w:r w:rsidR="0000424F">
        <w:t>or</w:t>
      </w:r>
      <w:r w:rsidR="003C7FFD">
        <w:t xml:space="preserve"> business outside the organization who ha</w:t>
      </w:r>
      <w:r w:rsidR="000D5242">
        <w:t>s</w:t>
      </w:r>
      <w:r w:rsidR="003C7FFD">
        <w:t xml:space="preserve"> been supportive of our </w:t>
      </w:r>
      <w:r w:rsidR="00FA1288">
        <w:t>members, programs</w:t>
      </w:r>
      <w:r w:rsidR="00493FD5">
        <w:t>,</w:t>
      </w:r>
      <w:r w:rsidR="00FA1288">
        <w:t xml:space="preserve"> or generalized </w:t>
      </w:r>
      <w:r w:rsidR="00493FD5">
        <w:t>support</w:t>
      </w:r>
      <w:r w:rsidR="00FA1288">
        <w:t xml:space="preserve"> of our organization</w:t>
      </w:r>
      <w:r w:rsidR="00C22397">
        <w:t xml:space="preserve">. </w:t>
      </w:r>
    </w:p>
    <w:p w14:paraId="202B2B46" w14:textId="3327CCC3" w:rsidR="00115A28" w:rsidRDefault="00115A28" w:rsidP="00BD735D"/>
    <w:p w14:paraId="18E72564" w14:textId="729C4B0F" w:rsidR="00115A28" w:rsidRDefault="00115A28" w:rsidP="00BD735D">
      <w:r>
        <w:t xml:space="preserve">May be awarded annually to an individual, business or organization who has made an exceptional impact. </w:t>
      </w:r>
    </w:p>
    <w:p w14:paraId="0B03F241" w14:textId="77777777" w:rsidR="00FA1288" w:rsidRDefault="00FA1288" w:rsidP="00BD735D"/>
    <w:p w14:paraId="151B0447" w14:textId="79640162" w:rsidR="0056515F" w:rsidRDefault="0056515F" w:rsidP="0056515F">
      <w:pPr>
        <w:spacing w:before="100" w:beforeAutospacing="1" w:after="100" w:afterAutospacing="1"/>
        <w:rPr>
          <w:u w:val="single"/>
        </w:rPr>
      </w:pPr>
      <w:bookmarkStart w:id="2" w:name="_Hlk124685856"/>
      <w:r w:rsidRPr="0056515F">
        <w:rPr>
          <w:u w:val="single"/>
        </w:rPr>
        <w:t xml:space="preserve">Criteria: </w:t>
      </w:r>
    </w:p>
    <w:p w14:paraId="1E97F1A0" w14:textId="461D36DB" w:rsidR="00D95735" w:rsidRPr="00D95735" w:rsidRDefault="00D95735" w:rsidP="00D95735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cs="Arial"/>
          <w:szCs w:val="32"/>
          <w:u w:val="single"/>
        </w:rPr>
      </w:pPr>
      <w:r>
        <w:rPr>
          <w:rFonts w:cs="Arial"/>
          <w:szCs w:val="32"/>
        </w:rPr>
        <w:t>Description of the individual, organization, or business</w:t>
      </w:r>
    </w:p>
    <w:p w14:paraId="0C961067" w14:textId="45F11DF5" w:rsidR="00D95735" w:rsidRPr="00D95735" w:rsidRDefault="00D95735" w:rsidP="00D95735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cs="Arial"/>
          <w:szCs w:val="32"/>
          <w:u w:val="single"/>
        </w:rPr>
      </w:pPr>
      <w:r>
        <w:rPr>
          <w:rFonts w:cs="Arial"/>
          <w:szCs w:val="32"/>
        </w:rPr>
        <w:t>Supportive connection to CCLVI, our members, or programs</w:t>
      </w:r>
    </w:p>
    <w:p w14:paraId="21C1A112" w14:textId="40C42A54" w:rsidR="00D95735" w:rsidRPr="00D95735" w:rsidRDefault="00C22397" w:rsidP="00D95735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cs="Arial"/>
          <w:szCs w:val="32"/>
          <w:u w:val="single"/>
        </w:rPr>
      </w:pPr>
      <w:r>
        <w:rPr>
          <w:rFonts w:cs="Arial"/>
          <w:szCs w:val="32"/>
        </w:rPr>
        <w:t>Extraordinary</w:t>
      </w:r>
      <w:r w:rsidR="00D95735">
        <w:rPr>
          <w:rFonts w:cs="Arial"/>
          <w:szCs w:val="32"/>
        </w:rPr>
        <w:t xml:space="preserve"> service rendered</w:t>
      </w:r>
      <w:r w:rsidR="00115A28">
        <w:rPr>
          <w:rFonts w:cs="Arial"/>
          <w:szCs w:val="32"/>
        </w:rPr>
        <w:t xml:space="preserve"> or impact made</w:t>
      </w:r>
      <w:r>
        <w:rPr>
          <w:rFonts w:cs="Arial"/>
          <w:szCs w:val="32"/>
        </w:rPr>
        <w:t xml:space="preserve">. </w:t>
      </w:r>
    </w:p>
    <w:bookmarkEnd w:id="2"/>
    <w:p w14:paraId="3607F3AC" w14:textId="182437B6" w:rsidR="00131A31" w:rsidRDefault="00D95735" w:rsidP="0056515F">
      <w:pPr>
        <w:spacing w:before="100" w:beforeAutospacing="1" w:after="100" w:afterAutospacing="1"/>
        <w:rPr>
          <w:rFonts w:cs="Arial"/>
          <w:szCs w:val="32"/>
          <w:u w:val="single"/>
        </w:rPr>
      </w:pPr>
      <w:r>
        <w:rPr>
          <w:rFonts w:cs="Arial"/>
          <w:szCs w:val="32"/>
          <w:u w:val="single"/>
        </w:rPr>
        <w:t>Nomination</w:t>
      </w:r>
      <w:r w:rsidR="00131A31" w:rsidRPr="00131A31">
        <w:rPr>
          <w:rFonts w:cs="Arial"/>
          <w:szCs w:val="32"/>
          <w:u w:val="single"/>
        </w:rPr>
        <w:t xml:space="preserve"> Process</w:t>
      </w:r>
      <w:r w:rsidR="00115A28">
        <w:rPr>
          <w:rFonts w:cs="Arial"/>
          <w:szCs w:val="32"/>
          <w:u w:val="single"/>
        </w:rPr>
        <w:t xml:space="preserve"> for both Awards</w:t>
      </w:r>
    </w:p>
    <w:p w14:paraId="0D086BAF" w14:textId="1B3147BD" w:rsidR="00115A28" w:rsidRDefault="00AF6AE1" w:rsidP="0000424F">
      <w:pPr>
        <w:spacing w:before="100" w:beforeAutospacing="1" w:after="100" w:afterAutospacing="1"/>
        <w:rPr>
          <w:rFonts w:cs="Arial"/>
          <w:szCs w:val="32"/>
        </w:rPr>
      </w:pPr>
      <w:r w:rsidRPr="00AF6AE1">
        <w:rPr>
          <w:rFonts w:cs="Arial"/>
          <w:szCs w:val="32"/>
        </w:rPr>
        <w:t>A</w:t>
      </w:r>
      <w:r w:rsidR="0000424F">
        <w:rPr>
          <w:rFonts w:cs="Arial"/>
          <w:szCs w:val="32"/>
        </w:rPr>
        <w:t>ny d</w:t>
      </w:r>
      <w:r w:rsidRPr="00AF6AE1">
        <w:rPr>
          <w:rFonts w:cs="Arial"/>
          <w:szCs w:val="32"/>
        </w:rPr>
        <w:t>ues</w:t>
      </w:r>
      <w:r w:rsidR="0000424F">
        <w:rPr>
          <w:rFonts w:cs="Arial"/>
          <w:szCs w:val="32"/>
        </w:rPr>
        <w:t>-</w:t>
      </w:r>
      <w:r w:rsidRPr="00AF6AE1">
        <w:rPr>
          <w:rFonts w:cs="Arial"/>
          <w:szCs w:val="32"/>
        </w:rPr>
        <w:t>paying member may submit nominations</w:t>
      </w:r>
      <w:r>
        <w:rPr>
          <w:rFonts w:cs="Arial"/>
          <w:szCs w:val="32"/>
        </w:rPr>
        <w:t xml:space="preserve"> for either award</w:t>
      </w:r>
      <w:r w:rsidR="00C22397">
        <w:rPr>
          <w:rFonts w:cs="Arial"/>
          <w:szCs w:val="32"/>
        </w:rPr>
        <w:t xml:space="preserve">. </w:t>
      </w:r>
      <w:r w:rsidR="0000424F">
        <w:rPr>
          <w:rFonts w:cs="Arial"/>
          <w:szCs w:val="32"/>
        </w:rPr>
        <w:t xml:space="preserve">Please send </w:t>
      </w:r>
      <w:r w:rsidR="000D5242">
        <w:rPr>
          <w:rFonts w:cs="Arial"/>
          <w:szCs w:val="32"/>
        </w:rPr>
        <w:t>a</w:t>
      </w:r>
      <w:r w:rsidR="0000424F">
        <w:rPr>
          <w:rFonts w:cs="Arial"/>
          <w:szCs w:val="32"/>
        </w:rPr>
        <w:t xml:space="preserve"> nomination letter to </w:t>
      </w:r>
      <w:hyperlink r:id="rId5" w:history="1">
        <w:r w:rsidR="0000424F" w:rsidRPr="002013FA">
          <w:rPr>
            <w:rStyle w:val="Hyperlink"/>
            <w:rFonts w:cs="Arial"/>
            <w:szCs w:val="32"/>
          </w:rPr>
          <w:t>cclvimembership@gmail.com</w:t>
        </w:r>
      </w:hyperlink>
      <w:r w:rsidR="0000424F">
        <w:rPr>
          <w:rFonts w:cs="Arial"/>
          <w:szCs w:val="32"/>
        </w:rPr>
        <w:t xml:space="preserve"> by April 1.  </w:t>
      </w:r>
    </w:p>
    <w:p w14:paraId="7E6DCFB1" w14:textId="29EB5256" w:rsidR="00115A28" w:rsidRDefault="00115A28" w:rsidP="0056515F">
      <w:pPr>
        <w:spacing w:before="100" w:beforeAutospacing="1" w:after="100" w:afterAutospacing="1"/>
        <w:rPr>
          <w:rFonts w:cs="Arial"/>
          <w:szCs w:val="32"/>
        </w:rPr>
      </w:pPr>
      <w:r>
        <w:rPr>
          <w:rFonts w:cs="Arial"/>
          <w:szCs w:val="32"/>
        </w:rPr>
        <w:t xml:space="preserve">Thank you for helping us acknowledge and recognize </w:t>
      </w:r>
      <w:r w:rsidR="00C22397">
        <w:rPr>
          <w:rFonts w:cs="Arial"/>
          <w:szCs w:val="32"/>
        </w:rPr>
        <w:t xml:space="preserve">those who have made a positive impact. </w:t>
      </w:r>
    </w:p>
    <w:p w14:paraId="43C274B9" w14:textId="6FB26CF9" w:rsidR="0000424F" w:rsidRDefault="0000424F" w:rsidP="0056515F">
      <w:pPr>
        <w:spacing w:before="100" w:beforeAutospacing="1" w:after="100" w:afterAutospacing="1"/>
        <w:rPr>
          <w:rFonts w:cs="Arial"/>
          <w:szCs w:val="32"/>
        </w:rPr>
      </w:pPr>
      <w:r>
        <w:rPr>
          <w:rFonts w:cs="Arial"/>
          <w:szCs w:val="32"/>
        </w:rPr>
        <w:t>CCLVI Awards Committee</w:t>
      </w:r>
    </w:p>
    <w:p w14:paraId="1F5025AE" w14:textId="77777777" w:rsidR="00115A28" w:rsidRDefault="00115A28" w:rsidP="0056515F">
      <w:pPr>
        <w:spacing w:before="100" w:beforeAutospacing="1" w:after="100" w:afterAutospacing="1"/>
        <w:rPr>
          <w:rFonts w:cs="Arial"/>
          <w:szCs w:val="32"/>
        </w:rPr>
      </w:pPr>
    </w:p>
    <w:p w14:paraId="1EE67ED7" w14:textId="14FEABBF" w:rsidR="006B0E32" w:rsidRPr="00C22397" w:rsidRDefault="00AF6AE1" w:rsidP="00C22397">
      <w:pPr>
        <w:spacing w:before="100" w:beforeAutospacing="1" w:after="100" w:afterAutospacing="1"/>
        <w:rPr>
          <w:rFonts w:cs="Arial"/>
          <w:szCs w:val="32"/>
        </w:rPr>
      </w:pPr>
      <w:r>
        <w:rPr>
          <w:rFonts w:cs="Arial"/>
          <w:szCs w:val="32"/>
        </w:rPr>
        <w:t xml:space="preserve"> </w:t>
      </w:r>
      <w:bookmarkEnd w:id="0"/>
    </w:p>
    <w:sectPr w:rsidR="006B0E32" w:rsidRPr="00C22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7E04"/>
    <w:multiLevelType w:val="hybridMultilevel"/>
    <w:tmpl w:val="5280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E5A47"/>
    <w:multiLevelType w:val="multilevel"/>
    <w:tmpl w:val="581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8F9"/>
    <w:multiLevelType w:val="hybridMultilevel"/>
    <w:tmpl w:val="5BA8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D02"/>
    <w:multiLevelType w:val="multilevel"/>
    <w:tmpl w:val="D89E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23B"/>
    <w:multiLevelType w:val="hybridMultilevel"/>
    <w:tmpl w:val="9BEE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D48E2"/>
    <w:multiLevelType w:val="hybridMultilevel"/>
    <w:tmpl w:val="8F76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F3EE1"/>
    <w:multiLevelType w:val="hybridMultilevel"/>
    <w:tmpl w:val="1864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83DA1"/>
    <w:multiLevelType w:val="hybridMultilevel"/>
    <w:tmpl w:val="B1E4F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A3ADB"/>
    <w:multiLevelType w:val="hybridMultilevel"/>
    <w:tmpl w:val="6E8C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13496">
    <w:abstractNumId w:val="4"/>
  </w:num>
  <w:num w:numId="2" w16cid:durableId="1209033099">
    <w:abstractNumId w:val="8"/>
  </w:num>
  <w:num w:numId="3" w16cid:durableId="1641882955">
    <w:abstractNumId w:val="5"/>
  </w:num>
  <w:num w:numId="4" w16cid:durableId="1577283516">
    <w:abstractNumId w:val="2"/>
  </w:num>
  <w:num w:numId="5" w16cid:durableId="840924976">
    <w:abstractNumId w:val="1"/>
  </w:num>
  <w:num w:numId="6" w16cid:durableId="1514105461">
    <w:abstractNumId w:val="7"/>
  </w:num>
  <w:num w:numId="7" w16cid:durableId="1777215657">
    <w:abstractNumId w:val="0"/>
  </w:num>
  <w:num w:numId="8" w16cid:durableId="1148715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0327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D"/>
    <w:rsid w:val="0000424F"/>
    <w:rsid w:val="000D5242"/>
    <w:rsid w:val="00100264"/>
    <w:rsid w:val="00115A28"/>
    <w:rsid w:val="00131A31"/>
    <w:rsid w:val="001E135E"/>
    <w:rsid w:val="001F78D8"/>
    <w:rsid w:val="002E0BF4"/>
    <w:rsid w:val="00340C36"/>
    <w:rsid w:val="003967A1"/>
    <w:rsid w:val="003C5ECF"/>
    <w:rsid w:val="003C7FFD"/>
    <w:rsid w:val="004161A7"/>
    <w:rsid w:val="00424DFF"/>
    <w:rsid w:val="00493FD5"/>
    <w:rsid w:val="004E5F5C"/>
    <w:rsid w:val="004F5DE8"/>
    <w:rsid w:val="0056515F"/>
    <w:rsid w:val="005D24B2"/>
    <w:rsid w:val="006843DC"/>
    <w:rsid w:val="006B0E32"/>
    <w:rsid w:val="006D3A26"/>
    <w:rsid w:val="008C6F7D"/>
    <w:rsid w:val="008D28C6"/>
    <w:rsid w:val="00930866"/>
    <w:rsid w:val="009A05B4"/>
    <w:rsid w:val="00AC405B"/>
    <w:rsid w:val="00AE18BF"/>
    <w:rsid w:val="00AF6AE1"/>
    <w:rsid w:val="00B91F66"/>
    <w:rsid w:val="00BD3824"/>
    <w:rsid w:val="00BD3A6D"/>
    <w:rsid w:val="00BD735D"/>
    <w:rsid w:val="00C22397"/>
    <w:rsid w:val="00D95735"/>
    <w:rsid w:val="00DE3F1C"/>
    <w:rsid w:val="00DF5621"/>
    <w:rsid w:val="00E334EE"/>
    <w:rsid w:val="00E74E1A"/>
    <w:rsid w:val="00E93176"/>
    <w:rsid w:val="00EB134B"/>
    <w:rsid w:val="00EC5F43"/>
    <w:rsid w:val="00FA10B1"/>
    <w:rsid w:val="00FA1288"/>
    <w:rsid w:val="00F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7D43"/>
  <w15:chartTrackingRefBased/>
  <w15:docId w15:val="{4B87B741-E995-4FCC-9D16-5E60D485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000000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5D"/>
    <w:pPr>
      <w:spacing w:after="0" w:line="240" w:lineRule="auto"/>
    </w:pPr>
    <w:rPr>
      <w:rFonts w:cs="Times New Roman"/>
      <w:bCs w:val="0"/>
      <w:color w:val="auto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4EE"/>
    <w:pPr>
      <w:keepNext/>
      <w:keepLines/>
      <w:spacing w:before="360" w:after="120"/>
      <w:outlineLvl w:val="0"/>
    </w:pPr>
    <w:rPr>
      <w:rFonts w:eastAsiaTheme="majorEastAsia" w:cstheme="majorBidi"/>
      <w:b/>
      <w:sz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35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34EE"/>
    <w:pPr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4EE"/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334EE"/>
    <w:rPr>
      <w:rFonts w:eastAsiaTheme="majorEastAsia" w:cstheme="majorBidi"/>
      <w:b/>
      <w:sz w:val="36"/>
      <w:szCs w:val="32"/>
      <w:u w:val="single"/>
    </w:rPr>
  </w:style>
  <w:style w:type="paragraph" w:styleId="EnvelopeReturn">
    <w:name w:val="envelope return"/>
    <w:basedOn w:val="Normal"/>
    <w:uiPriority w:val="99"/>
    <w:semiHidden/>
    <w:unhideWhenUsed/>
    <w:rsid w:val="00DE3F1C"/>
    <w:rPr>
      <w:rFonts w:eastAsiaTheme="majorEastAsia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74E1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customStyle="1" w:styleId="NDABManual">
    <w:name w:val="NDAB Manual"/>
    <w:basedOn w:val="Heading1"/>
    <w:link w:val="NDABManualChar"/>
    <w:qFormat/>
    <w:rsid w:val="008D28C6"/>
    <w:pPr>
      <w:spacing w:before="240" w:after="0" w:line="259" w:lineRule="auto"/>
    </w:pPr>
    <w:rPr>
      <w:sz w:val="32"/>
    </w:rPr>
  </w:style>
  <w:style w:type="character" w:customStyle="1" w:styleId="NDABManualChar">
    <w:name w:val="NDAB Manual Char"/>
    <w:basedOn w:val="Heading1Char"/>
    <w:link w:val="NDABManual"/>
    <w:rsid w:val="008D28C6"/>
    <w:rPr>
      <w:rFonts w:ascii="Arial" w:eastAsiaTheme="majorEastAsia" w:hAnsi="Arial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735D"/>
    <w:rPr>
      <w:rFonts w:eastAsiaTheme="majorEastAsia" w:cstheme="majorBidi"/>
      <w:bCs w:val="0"/>
      <w:color w:val="auto"/>
      <w:szCs w:val="26"/>
    </w:rPr>
  </w:style>
  <w:style w:type="paragraph" w:styleId="ListParagraph">
    <w:name w:val="List Paragraph"/>
    <w:basedOn w:val="Normal"/>
    <w:uiPriority w:val="34"/>
    <w:qFormat/>
    <w:rsid w:val="00BD73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35D"/>
    <w:pPr>
      <w:spacing w:before="100" w:beforeAutospacing="1" w:after="100" w:afterAutospacing="1"/>
    </w:pPr>
  </w:style>
  <w:style w:type="paragraph" w:customStyle="1" w:styleId="m3815505182669392964msolistparagraph">
    <w:name w:val="m_3815505182669392964msolistparagraph"/>
    <w:basedOn w:val="Normal"/>
    <w:rsid w:val="00DF5621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lvimembersh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1693</Characters>
  <Application>Microsoft Office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Gebhard</dc:creator>
  <cp:keywords/>
  <dc:description/>
  <cp:lastModifiedBy>Zelda Gebhard</cp:lastModifiedBy>
  <cp:revision>2</cp:revision>
  <cp:lastPrinted>2021-10-09T13:03:00Z</cp:lastPrinted>
  <dcterms:created xsi:type="dcterms:W3CDTF">2023-01-17T14:46:00Z</dcterms:created>
  <dcterms:modified xsi:type="dcterms:W3CDTF">2023-01-17T14:46:00Z</dcterms:modified>
</cp:coreProperties>
</file>